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473565" w14:textId="25677D2E" w:rsidR="00100A9D" w:rsidRPr="00B2611C" w:rsidRDefault="001D3F01" w:rsidP="00D05182">
      <w:pPr>
        <w:pStyle w:val="BodyTextIndent"/>
        <w:jc w:val="both"/>
        <w:rPr>
          <w:b/>
          <w:bCs/>
        </w:rPr>
      </w:pPr>
      <w:r w:rsidRPr="00B2611C">
        <w:rPr>
          <w:lang w:val="sv-SE" w:eastAsia="sv-SE"/>
        </w:rPr>
        <w:drawing>
          <wp:anchor distT="0" distB="0" distL="114300" distR="114300" simplePos="0" relativeHeight="251660288" behindDoc="0" locked="0" layoutInCell="1" allowOverlap="1" wp14:anchorId="788E2666" wp14:editId="4A2AE65E">
            <wp:simplePos x="0" y="0"/>
            <wp:positionH relativeFrom="column">
              <wp:posOffset>1680845</wp:posOffset>
            </wp:positionH>
            <wp:positionV relativeFrom="paragraph">
              <wp:posOffset>975995</wp:posOffset>
            </wp:positionV>
            <wp:extent cx="2368550" cy="233680"/>
            <wp:effectExtent l="0" t="0" r="0" b="0"/>
            <wp:wrapTopAndBottom/>
            <wp:docPr id="1" name="image01.jpg"/>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368550" cy="233680"/>
                    </a:xfrm>
                    <a:prstGeom prst="rect">
                      <a:avLst/>
                    </a:prstGeom>
                    <a:ln/>
                  </pic:spPr>
                </pic:pic>
              </a:graphicData>
            </a:graphic>
            <wp14:sizeRelH relativeFrom="margin">
              <wp14:pctWidth>0</wp14:pctWidth>
            </wp14:sizeRelH>
            <wp14:sizeRelV relativeFrom="margin">
              <wp14:pctHeight>0</wp14:pctHeight>
            </wp14:sizeRelV>
          </wp:anchor>
        </w:drawing>
      </w:r>
      <w:r w:rsidR="00100A9D" w:rsidRPr="00B2611C">
        <w:rPr>
          <w:szCs w:val="22"/>
          <w:lang w:val="sv-SE" w:eastAsia="sv-SE"/>
        </w:rPr>
        <mc:AlternateContent>
          <mc:Choice Requires="wps">
            <w:drawing>
              <wp:anchor distT="0" distB="0" distL="114300" distR="114300" simplePos="0" relativeHeight="251659264" behindDoc="0" locked="1" layoutInCell="0" allowOverlap="1" wp14:anchorId="4FD81FDC" wp14:editId="314B0F4B">
                <wp:simplePos x="0" y="0"/>
                <wp:positionH relativeFrom="page">
                  <wp:posOffset>593725</wp:posOffset>
                </wp:positionH>
                <wp:positionV relativeFrom="page">
                  <wp:posOffset>8891905</wp:posOffset>
                </wp:positionV>
                <wp:extent cx="161925" cy="923925"/>
                <wp:effectExtent l="0" t="0" r="9525" b="9525"/>
                <wp:wrapNone/>
                <wp:docPr id="3"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923925"/>
                        </a:xfrm>
                        <a:prstGeom prst="rect">
                          <a:avLst/>
                        </a:prstGeom>
                        <a:noFill/>
                        <a:ln w="9525" cmpd="sng">
                          <a:noFill/>
                          <a:prstDash val="solid"/>
                        </a:ln>
                        <a:effectLst/>
                        <a:extLst>
                          <a:ext uri="{91240B29-F687-4F45-9708-019B960494DF}">
                            <a14:hiddenLine xmlns:a14="http://schemas.microsoft.com/office/drawing/2010/main" w="9525" cmpd="sng">
                              <a:solidFill>
                                <a:prstClr val="black"/>
                              </a:solidFill>
                              <a:prstDash val="solid"/>
                            </a14:hiddenLine>
                          </a:ext>
                        </a:extLst>
                      </wps:spPr>
                      <wps:txbx>
                        <w:txbxContent>
                          <w:p w14:paraId="18AC18FC" w14:textId="77777777" w:rsidR="00100A9D" w:rsidRDefault="00100A9D" w:rsidP="00100A9D">
                            <w:pPr>
                              <w:rPr>
                                <w:rFonts w:ascii="Verdana" w:hAnsi="Verdana"/>
                                <w:sz w:val="14"/>
                              </w:rPr>
                            </w:pPr>
                          </w:p>
                        </w:txbxContent>
                      </wps:txbx>
                      <wps:bodyPr rot="0" spcFirstLastPara="0" vertOverflow="overflow" horzOverflow="overflow" vert="vert270" wrap="square" lIns="25400" tIns="3810" rIns="25400" bIns="381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FD81FDC" id="_x0000_t202" coordsize="21600,21600" o:spt="202" path="m,l,21600r21600,l21600,xe">
                <v:stroke joinstyle="miter"/>
                <v:path gradientshapeok="t" o:connecttype="rect"/>
              </v:shapetype>
              <v:shape id="Textruta 3" o:spid="_x0000_s1026" type="#_x0000_t202" style="position:absolute;left:0;text-align:left;margin-left:46.75pt;margin-top:700.15pt;width:12.75pt;height:7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" o:allowincell="f" filled="f" stroked="f">
                <v:path arrowok="t"/>
                <v:textbox style="layout-flow:vertical;mso-layout-flow-alt:bottom-to-top" inset="2pt,.3pt,2pt,.3pt">
                  <w:txbxContent>
                    <w:p w14:paraId="18AC18FC" w14:textId="77777777" w:rsidR="00100A9D" w:rsidRDefault="00100A9D" w:rsidP="00100A9D">
                      <w:pPr>
                        <w:rPr>
                          <w:rFonts w:ascii="Verdana" w:hAnsi="Verdana"/>
                          <w:sz w:val="14"/>
                        </w:rPr>
                      </w:pPr>
                    </w:p>
                  </w:txbxContent>
                </v:textbox>
                <w10:wrap anchorx="page" anchory="page"/>
                <w10:anchorlock/>
              </v:shape>
            </w:pict>
          </mc:Fallback>
        </mc:AlternateContent>
      </w:r>
      <w:r w:rsidR="00100A9D" w:rsidRPr="00B2611C">
        <w:t>English translation for information purposes only. If there are differences between the English translation and the Swedish original, the Swedish text will take precedence.</w:t>
      </w:r>
    </w:p>
    <w:p w14:paraId="2102B35A" w14:textId="2B25C8D9" w:rsidR="00C13574" w:rsidRPr="007E614C" w:rsidRDefault="00C13574" w:rsidP="00D05182">
      <w:pPr>
        <w:pStyle w:val="Heading2"/>
        <w:spacing w:before="0"/>
        <w:jc w:val="both"/>
        <w:rPr>
          <w:b w:val="0"/>
          <w:i w:val="0"/>
          <w:sz w:val="20"/>
        </w:rPr>
      </w:pPr>
    </w:p>
    <w:p w14:paraId="6396FDC1" w14:textId="77777777" w:rsidR="007E614C" w:rsidRPr="007E614C" w:rsidRDefault="007E614C" w:rsidP="00D05182">
      <w:pPr>
        <w:pStyle w:val="CommentText"/>
        <w:jc w:val="both"/>
        <w:rPr>
          <w:rFonts w:cs="Arial"/>
        </w:rPr>
      </w:pPr>
    </w:p>
    <w:p w14:paraId="7FA7542A" w14:textId="06CFFD6A" w:rsidR="00C13574" w:rsidRPr="00B2611C" w:rsidRDefault="00383557" w:rsidP="00D05182">
      <w:pPr>
        <w:pStyle w:val="Heading2"/>
        <w:spacing w:before="0"/>
        <w:jc w:val="both"/>
      </w:pPr>
      <w:r w:rsidRPr="00B2611C">
        <w:rPr>
          <w:rFonts w:eastAsia="Calibri"/>
          <w:i w:val="0"/>
        </w:rPr>
        <w:t xml:space="preserve">Notice of the </w:t>
      </w:r>
      <w:r w:rsidR="00130D3A">
        <w:rPr>
          <w:rFonts w:eastAsia="Calibri"/>
          <w:i w:val="0"/>
        </w:rPr>
        <w:t>extraordinary</w:t>
      </w:r>
      <w:r w:rsidRPr="00B2611C">
        <w:rPr>
          <w:rFonts w:eastAsia="Calibri"/>
          <w:i w:val="0"/>
        </w:rPr>
        <w:t xml:space="preserve"> general meeting of </w:t>
      </w:r>
      <w:r w:rsidR="00E1223D" w:rsidRPr="00B2611C">
        <w:rPr>
          <w:rFonts w:eastAsia="Calibri"/>
          <w:i w:val="0"/>
        </w:rPr>
        <w:t xml:space="preserve">Clavister </w:t>
      </w:r>
      <w:r w:rsidR="00B37F0A" w:rsidRPr="00B2611C">
        <w:rPr>
          <w:rFonts w:eastAsia="Calibri"/>
          <w:i w:val="0"/>
        </w:rPr>
        <w:t>Holding AB</w:t>
      </w:r>
    </w:p>
    <w:p w14:paraId="5154D29B" w14:textId="122FB9B3" w:rsidR="00C13574" w:rsidRPr="00B2611C" w:rsidRDefault="00E1223D" w:rsidP="00D05182">
      <w:pPr>
        <w:pStyle w:val="Heading2"/>
        <w:spacing w:before="0"/>
        <w:jc w:val="both"/>
        <w:rPr>
          <w:sz w:val="20"/>
          <w:szCs w:val="20"/>
        </w:rPr>
      </w:pPr>
      <w:r w:rsidRPr="00B2611C">
        <w:rPr>
          <w:rFonts w:eastAsia="Calibri"/>
          <w:b w:val="0"/>
          <w:i w:val="0"/>
          <w:sz w:val="20"/>
          <w:szCs w:val="20"/>
        </w:rPr>
        <w:t>Clavister Holding AB</w:t>
      </w:r>
      <w:r w:rsidR="00383557" w:rsidRPr="00B2611C">
        <w:rPr>
          <w:rFonts w:eastAsia="Calibri"/>
          <w:b w:val="0"/>
          <w:i w:val="0"/>
          <w:sz w:val="20"/>
          <w:szCs w:val="20"/>
        </w:rPr>
        <w:t xml:space="preserve"> will hold </w:t>
      </w:r>
      <w:r w:rsidR="00FB40EA">
        <w:rPr>
          <w:rFonts w:eastAsia="Calibri"/>
          <w:b w:val="0"/>
          <w:i w:val="0"/>
          <w:sz w:val="20"/>
          <w:szCs w:val="20"/>
        </w:rPr>
        <w:t>an</w:t>
      </w:r>
      <w:r w:rsidR="00383557" w:rsidRPr="00B2611C">
        <w:rPr>
          <w:rFonts w:eastAsia="Calibri"/>
          <w:b w:val="0"/>
          <w:i w:val="0"/>
          <w:sz w:val="20"/>
          <w:szCs w:val="20"/>
        </w:rPr>
        <w:t xml:space="preserve"> </w:t>
      </w:r>
      <w:r w:rsidR="00130D3A">
        <w:rPr>
          <w:rFonts w:eastAsia="Calibri"/>
          <w:b w:val="0"/>
          <w:i w:val="0"/>
          <w:sz w:val="20"/>
          <w:szCs w:val="20"/>
        </w:rPr>
        <w:t>extraordinary</w:t>
      </w:r>
      <w:r w:rsidR="00383557" w:rsidRPr="00B2611C">
        <w:rPr>
          <w:rFonts w:eastAsia="Calibri"/>
          <w:b w:val="0"/>
          <w:i w:val="0"/>
          <w:sz w:val="20"/>
          <w:szCs w:val="20"/>
        </w:rPr>
        <w:t xml:space="preserve"> general meeting on </w:t>
      </w:r>
      <w:r w:rsidR="00F71028">
        <w:rPr>
          <w:rFonts w:eastAsia="Calibri"/>
          <w:b w:val="0"/>
          <w:i w:val="0"/>
          <w:sz w:val="20"/>
          <w:szCs w:val="20"/>
        </w:rPr>
        <w:t>Monday,</w:t>
      </w:r>
      <w:r w:rsidR="00C67918">
        <w:rPr>
          <w:rFonts w:eastAsia="Calibri"/>
          <w:b w:val="0"/>
          <w:i w:val="0"/>
          <w:sz w:val="20"/>
          <w:szCs w:val="20"/>
        </w:rPr>
        <w:t xml:space="preserve"> </w:t>
      </w:r>
      <w:r w:rsidR="00F71028">
        <w:rPr>
          <w:rFonts w:eastAsia="Calibri"/>
          <w:b w:val="0"/>
          <w:i w:val="0"/>
          <w:sz w:val="20"/>
          <w:szCs w:val="20"/>
        </w:rPr>
        <w:t>September 25, 2023,</w:t>
      </w:r>
      <w:r w:rsidR="00383557" w:rsidRPr="001457F9">
        <w:rPr>
          <w:rFonts w:eastAsia="Calibri"/>
          <w:b w:val="0"/>
          <w:i w:val="0"/>
          <w:sz w:val="20"/>
          <w:szCs w:val="20"/>
        </w:rPr>
        <w:t xml:space="preserve"> at </w:t>
      </w:r>
      <w:r w:rsidR="00E21983">
        <w:rPr>
          <w:rFonts w:eastAsia="Calibri"/>
          <w:b w:val="0"/>
          <w:i w:val="0"/>
          <w:sz w:val="20"/>
          <w:szCs w:val="20"/>
        </w:rPr>
        <w:t>11:00</w:t>
      </w:r>
      <w:r w:rsidR="00383557" w:rsidRPr="00B01365">
        <w:rPr>
          <w:rFonts w:eastAsia="Calibri"/>
          <w:b w:val="0"/>
          <w:i w:val="0"/>
          <w:sz w:val="20"/>
          <w:szCs w:val="20"/>
        </w:rPr>
        <w:t xml:space="preserve"> PM</w:t>
      </w:r>
      <w:r w:rsidR="00383557" w:rsidRPr="00B2611C">
        <w:rPr>
          <w:rFonts w:eastAsia="Calibri"/>
          <w:b w:val="0"/>
          <w:i w:val="0"/>
          <w:sz w:val="20"/>
          <w:szCs w:val="20"/>
        </w:rPr>
        <w:t xml:space="preserve"> </w:t>
      </w:r>
      <w:r w:rsidR="00EC5387" w:rsidRPr="00B2611C">
        <w:rPr>
          <w:rFonts w:eastAsia="Calibri"/>
          <w:b w:val="0"/>
          <w:i w:val="0"/>
          <w:sz w:val="20"/>
          <w:szCs w:val="20"/>
        </w:rPr>
        <w:t xml:space="preserve">at </w:t>
      </w:r>
      <w:r w:rsidR="00383557" w:rsidRPr="00B2611C">
        <w:rPr>
          <w:rFonts w:eastAsia="Calibri"/>
          <w:b w:val="0"/>
          <w:i w:val="0"/>
          <w:sz w:val="20"/>
          <w:szCs w:val="20"/>
        </w:rPr>
        <w:t xml:space="preserve">the company’s offices at </w:t>
      </w:r>
      <w:proofErr w:type="spellStart"/>
      <w:r w:rsidRPr="00B2611C">
        <w:rPr>
          <w:rFonts w:eastAsia="Calibri"/>
          <w:b w:val="0"/>
          <w:i w:val="0"/>
          <w:sz w:val="20"/>
          <w:szCs w:val="20"/>
        </w:rPr>
        <w:t>Sjögatan</w:t>
      </w:r>
      <w:proofErr w:type="spellEnd"/>
      <w:r w:rsidRPr="00B2611C">
        <w:rPr>
          <w:rFonts w:eastAsia="Calibri"/>
          <w:b w:val="0"/>
          <w:i w:val="0"/>
          <w:sz w:val="20"/>
          <w:szCs w:val="20"/>
        </w:rPr>
        <w:t xml:space="preserve"> 6J i</w:t>
      </w:r>
      <w:r w:rsidR="00383557" w:rsidRPr="00B2611C">
        <w:rPr>
          <w:rFonts w:eastAsia="Calibri"/>
          <w:b w:val="0"/>
          <w:i w:val="0"/>
          <w:sz w:val="20"/>
          <w:szCs w:val="20"/>
        </w:rPr>
        <w:t>n</w:t>
      </w:r>
      <w:r w:rsidRPr="00B2611C">
        <w:rPr>
          <w:rFonts w:eastAsia="Calibri"/>
          <w:b w:val="0"/>
          <w:i w:val="0"/>
          <w:sz w:val="20"/>
          <w:szCs w:val="20"/>
        </w:rPr>
        <w:t xml:space="preserve"> </w:t>
      </w:r>
      <w:proofErr w:type="spellStart"/>
      <w:r w:rsidRPr="00B2611C">
        <w:rPr>
          <w:rFonts w:eastAsia="Calibri"/>
          <w:b w:val="0"/>
          <w:i w:val="0"/>
          <w:sz w:val="20"/>
          <w:szCs w:val="20"/>
        </w:rPr>
        <w:t>Örnsköldsvik</w:t>
      </w:r>
      <w:proofErr w:type="spellEnd"/>
      <w:r w:rsidRPr="00B2611C">
        <w:rPr>
          <w:rFonts w:eastAsia="Calibri"/>
          <w:b w:val="0"/>
          <w:i w:val="0"/>
          <w:sz w:val="20"/>
          <w:szCs w:val="20"/>
        </w:rPr>
        <w:t>.</w:t>
      </w:r>
      <w:r w:rsidR="00F71028">
        <w:rPr>
          <w:rFonts w:eastAsia="Calibri"/>
          <w:b w:val="0"/>
          <w:i w:val="0"/>
          <w:sz w:val="20"/>
          <w:szCs w:val="20"/>
        </w:rPr>
        <w:t xml:space="preserve"> Registration starts at </w:t>
      </w:r>
      <w:r w:rsidR="00F71028" w:rsidRPr="00E21983">
        <w:rPr>
          <w:rFonts w:eastAsia="Calibri"/>
          <w:b w:val="0"/>
          <w:i w:val="0"/>
          <w:sz w:val="20"/>
          <w:szCs w:val="20"/>
        </w:rPr>
        <w:t>1</w:t>
      </w:r>
      <w:r w:rsidR="00E21983" w:rsidRPr="00E21983">
        <w:rPr>
          <w:rFonts w:eastAsia="Calibri"/>
          <w:b w:val="0"/>
          <w:i w:val="0"/>
          <w:sz w:val="20"/>
          <w:szCs w:val="20"/>
        </w:rPr>
        <w:t>0</w:t>
      </w:r>
      <w:r w:rsidR="00F71028" w:rsidRPr="00E21983">
        <w:rPr>
          <w:rFonts w:eastAsia="Calibri"/>
          <w:b w:val="0"/>
          <w:i w:val="0"/>
          <w:sz w:val="20"/>
          <w:szCs w:val="20"/>
        </w:rPr>
        <w:t>:30</w:t>
      </w:r>
      <w:r w:rsidR="00F71028">
        <w:rPr>
          <w:rFonts w:eastAsia="Calibri"/>
          <w:b w:val="0"/>
          <w:i w:val="0"/>
          <w:sz w:val="20"/>
          <w:szCs w:val="20"/>
        </w:rPr>
        <w:t>.</w:t>
      </w:r>
    </w:p>
    <w:p w14:paraId="3E206E2F" w14:textId="4DE63EFB" w:rsidR="00C13574" w:rsidRPr="00B2611C" w:rsidRDefault="00383557" w:rsidP="00D05182">
      <w:pPr>
        <w:pStyle w:val="Heading3"/>
        <w:jc w:val="both"/>
        <w:rPr>
          <w:rFonts w:ascii="Arial" w:hAnsi="Arial" w:cs="Arial"/>
        </w:rPr>
      </w:pPr>
      <w:r w:rsidRPr="00B2611C">
        <w:rPr>
          <w:rFonts w:ascii="Arial" w:hAnsi="Arial" w:cs="Arial"/>
          <w:sz w:val="24"/>
        </w:rPr>
        <w:t xml:space="preserve">Right to participate and notice of intention to </w:t>
      </w:r>
      <w:proofErr w:type="gramStart"/>
      <w:r w:rsidRPr="00B2611C">
        <w:rPr>
          <w:rFonts w:ascii="Arial" w:hAnsi="Arial" w:cs="Arial"/>
          <w:sz w:val="24"/>
        </w:rPr>
        <w:t>attend</w:t>
      </w:r>
      <w:proofErr w:type="gramEnd"/>
    </w:p>
    <w:p w14:paraId="407CA6DF" w14:textId="5C531AEB" w:rsidR="007568D2" w:rsidRPr="00B2611C" w:rsidRDefault="00EC5387" w:rsidP="00D05182">
      <w:pPr>
        <w:jc w:val="both"/>
        <w:rPr>
          <w:rFonts w:eastAsia="Calibri" w:cs="Arial"/>
        </w:rPr>
      </w:pPr>
      <w:r w:rsidRPr="00B2611C">
        <w:rPr>
          <w:rFonts w:eastAsia="Calibri" w:cs="Arial"/>
        </w:rPr>
        <w:t xml:space="preserve">Shareholders </w:t>
      </w:r>
      <w:r w:rsidR="00383557" w:rsidRPr="00B2611C">
        <w:rPr>
          <w:rFonts w:eastAsia="Calibri" w:cs="Arial"/>
        </w:rPr>
        <w:t xml:space="preserve">wishing to participate in the </w:t>
      </w:r>
      <w:r w:rsidRPr="00B2611C">
        <w:rPr>
          <w:rFonts w:eastAsia="Calibri" w:cs="Arial"/>
        </w:rPr>
        <w:t>shareholders’ meeting</w:t>
      </w:r>
      <w:r w:rsidR="00383557" w:rsidRPr="00B2611C">
        <w:rPr>
          <w:rFonts w:eastAsia="Calibri" w:cs="Arial"/>
        </w:rPr>
        <w:t xml:space="preserve"> must</w:t>
      </w:r>
      <w:r w:rsidRPr="00B2611C">
        <w:rPr>
          <w:rFonts w:eastAsia="Calibri" w:cs="Arial"/>
        </w:rPr>
        <w:t>:</w:t>
      </w:r>
    </w:p>
    <w:p w14:paraId="091A801F" w14:textId="77777777" w:rsidR="007568D2" w:rsidRPr="00B2611C" w:rsidRDefault="007568D2" w:rsidP="00D05182">
      <w:pPr>
        <w:jc w:val="both"/>
        <w:rPr>
          <w:rFonts w:eastAsia="Calibri" w:cs="Arial"/>
        </w:rPr>
      </w:pPr>
    </w:p>
    <w:p w14:paraId="58B1E733" w14:textId="5285E759" w:rsidR="007568D2" w:rsidRPr="00A93B47" w:rsidRDefault="00383557" w:rsidP="00D05182">
      <w:pPr>
        <w:pStyle w:val="ListParagraph"/>
        <w:numPr>
          <w:ilvl w:val="0"/>
          <w:numId w:val="27"/>
        </w:numPr>
        <w:jc w:val="both"/>
        <w:rPr>
          <w:rFonts w:eastAsia="Calibri" w:cs="Arial"/>
        </w:rPr>
      </w:pPr>
      <w:r w:rsidRPr="00A93B47">
        <w:rPr>
          <w:rFonts w:eastAsia="Calibri" w:cs="Arial"/>
        </w:rPr>
        <w:t xml:space="preserve">be registered as a shareholder in the shareholder register maintained by </w:t>
      </w:r>
      <w:r w:rsidR="007568D2" w:rsidRPr="00A93B47">
        <w:rPr>
          <w:rFonts w:eastAsia="Calibri" w:cs="Arial"/>
        </w:rPr>
        <w:t>Euroclear Sweden AB</w:t>
      </w:r>
      <w:r w:rsidRPr="00A93B47">
        <w:rPr>
          <w:rFonts w:eastAsia="Calibri" w:cs="Arial"/>
        </w:rPr>
        <w:t xml:space="preserve"> </w:t>
      </w:r>
      <w:r w:rsidR="000D0340" w:rsidRPr="00A93B47">
        <w:rPr>
          <w:rFonts w:eastAsia="Calibri" w:cs="Arial"/>
        </w:rPr>
        <w:t>on</w:t>
      </w:r>
      <w:r w:rsidRPr="00A93B47">
        <w:rPr>
          <w:rFonts w:eastAsia="Calibri" w:cs="Arial"/>
        </w:rPr>
        <w:t xml:space="preserve"> </w:t>
      </w:r>
      <w:r w:rsidR="00F71028">
        <w:rPr>
          <w:rFonts w:eastAsia="Calibri" w:cs="Arial"/>
        </w:rPr>
        <w:t>Friday,</w:t>
      </w:r>
      <w:r w:rsidR="00C67918" w:rsidRPr="00A93B47">
        <w:rPr>
          <w:rFonts w:eastAsia="Calibri" w:cs="Arial"/>
        </w:rPr>
        <w:t xml:space="preserve"> </w:t>
      </w:r>
      <w:r w:rsidR="00F71028">
        <w:rPr>
          <w:rFonts w:eastAsia="Calibri" w:cs="Arial"/>
        </w:rPr>
        <w:t>September 15</w:t>
      </w:r>
      <w:r w:rsidR="00560919">
        <w:rPr>
          <w:rFonts w:eastAsia="Calibri" w:cs="Arial"/>
        </w:rPr>
        <w:t xml:space="preserve">, </w:t>
      </w:r>
      <w:r w:rsidR="007568D2" w:rsidRPr="00A93B47">
        <w:rPr>
          <w:rFonts w:eastAsia="Calibri" w:cs="Arial"/>
        </w:rPr>
        <w:t>20</w:t>
      </w:r>
      <w:r w:rsidR="00F37E5C">
        <w:rPr>
          <w:rFonts w:eastAsia="Calibri" w:cs="Arial"/>
        </w:rPr>
        <w:t>2</w:t>
      </w:r>
      <w:r w:rsidR="00F71028">
        <w:rPr>
          <w:rFonts w:eastAsia="Calibri" w:cs="Arial"/>
        </w:rPr>
        <w:t>3</w:t>
      </w:r>
      <w:r w:rsidRPr="00A93B47">
        <w:rPr>
          <w:rFonts w:eastAsia="Calibri" w:cs="Arial"/>
        </w:rPr>
        <w:t>; and</w:t>
      </w:r>
      <w:r w:rsidR="007568D2" w:rsidRPr="00A93B47">
        <w:rPr>
          <w:rFonts w:eastAsia="Calibri" w:cs="Arial"/>
        </w:rPr>
        <w:t xml:space="preserve"> </w:t>
      </w:r>
    </w:p>
    <w:p w14:paraId="3BFF635F" w14:textId="77777777" w:rsidR="007568D2" w:rsidRPr="00B2611C" w:rsidRDefault="007568D2" w:rsidP="00D05182">
      <w:pPr>
        <w:jc w:val="both"/>
        <w:rPr>
          <w:rFonts w:eastAsia="Calibri" w:cs="Arial"/>
        </w:rPr>
      </w:pPr>
    </w:p>
    <w:p w14:paraId="4F94172A" w14:textId="1040D071" w:rsidR="007568D2" w:rsidRPr="00A93B47" w:rsidRDefault="00383557" w:rsidP="00D05182">
      <w:pPr>
        <w:pStyle w:val="ListParagraph"/>
        <w:numPr>
          <w:ilvl w:val="0"/>
          <w:numId w:val="27"/>
        </w:numPr>
        <w:jc w:val="both"/>
        <w:rPr>
          <w:rFonts w:eastAsia="Calibri" w:cs="Arial"/>
        </w:rPr>
      </w:pPr>
      <w:r w:rsidRPr="00A93B47">
        <w:rPr>
          <w:rFonts w:eastAsia="Calibri" w:cs="Arial"/>
        </w:rPr>
        <w:t xml:space="preserve">give notice to the company of their intention to participate not later than </w:t>
      </w:r>
      <w:r w:rsidR="00F71028">
        <w:rPr>
          <w:rFonts w:eastAsia="Calibri" w:cs="Arial"/>
        </w:rPr>
        <w:t>Tuesday,</w:t>
      </w:r>
      <w:r w:rsidR="00C67918" w:rsidRPr="00A93B47">
        <w:rPr>
          <w:rFonts w:eastAsia="Calibri" w:cs="Arial"/>
        </w:rPr>
        <w:t xml:space="preserve"> </w:t>
      </w:r>
      <w:r w:rsidR="00F71028">
        <w:rPr>
          <w:rFonts w:eastAsia="Calibri" w:cs="Arial"/>
        </w:rPr>
        <w:t>September 19</w:t>
      </w:r>
      <w:r w:rsidR="00560919">
        <w:rPr>
          <w:rFonts w:eastAsia="Calibri" w:cs="Arial"/>
        </w:rPr>
        <w:t>,</w:t>
      </w:r>
      <w:r w:rsidR="00102186" w:rsidRPr="00A93B47">
        <w:rPr>
          <w:rFonts w:eastAsia="Calibri" w:cs="Arial"/>
        </w:rPr>
        <w:t xml:space="preserve"> </w:t>
      </w:r>
      <w:r w:rsidR="007568D2" w:rsidRPr="00A93B47">
        <w:rPr>
          <w:rFonts w:eastAsia="Calibri" w:cs="Arial"/>
        </w:rPr>
        <w:t>20</w:t>
      </w:r>
      <w:r w:rsidR="00F37E5C">
        <w:rPr>
          <w:rFonts w:eastAsia="Calibri" w:cs="Arial"/>
        </w:rPr>
        <w:t>2</w:t>
      </w:r>
      <w:r w:rsidR="00F71028">
        <w:rPr>
          <w:rFonts w:eastAsia="Calibri" w:cs="Arial"/>
        </w:rPr>
        <w:t>3</w:t>
      </w:r>
      <w:r w:rsidR="007568D2" w:rsidRPr="00A93B47">
        <w:rPr>
          <w:rFonts w:eastAsia="Calibri" w:cs="Arial"/>
        </w:rPr>
        <w:t>.</w:t>
      </w:r>
    </w:p>
    <w:p w14:paraId="5A56216F" w14:textId="77777777" w:rsidR="006A5B8E" w:rsidRDefault="006A5B8E" w:rsidP="00D05182">
      <w:pPr>
        <w:pStyle w:val="Heading3"/>
        <w:jc w:val="both"/>
        <w:rPr>
          <w:rFonts w:ascii="Arial" w:hAnsi="Arial" w:cs="Arial"/>
          <w:b w:val="0"/>
        </w:rPr>
      </w:pPr>
      <w:r w:rsidRPr="006A5B8E">
        <w:rPr>
          <w:rFonts w:ascii="Arial" w:hAnsi="Arial" w:cs="Arial"/>
          <w:b w:val="0"/>
        </w:rPr>
        <w:t xml:space="preserve">Notice of intention to participate must be given in writing by email to ir@clavister.com or by post to Clavister Holding AB, </w:t>
      </w:r>
      <w:proofErr w:type="spellStart"/>
      <w:r w:rsidRPr="006A5B8E">
        <w:rPr>
          <w:rFonts w:ascii="Arial" w:hAnsi="Arial" w:cs="Arial"/>
          <w:b w:val="0"/>
        </w:rPr>
        <w:t>Sjögatan</w:t>
      </w:r>
      <w:proofErr w:type="spellEnd"/>
      <w:r w:rsidRPr="006A5B8E">
        <w:rPr>
          <w:rFonts w:ascii="Arial" w:hAnsi="Arial" w:cs="Arial"/>
          <w:b w:val="0"/>
        </w:rPr>
        <w:t xml:space="preserve"> 6J, 891 60 </w:t>
      </w:r>
      <w:proofErr w:type="spellStart"/>
      <w:r w:rsidRPr="006A5B8E">
        <w:rPr>
          <w:rFonts w:ascii="Arial" w:hAnsi="Arial" w:cs="Arial"/>
          <w:b w:val="0"/>
        </w:rPr>
        <w:t>Örnsköldsvik</w:t>
      </w:r>
      <w:proofErr w:type="spellEnd"/>
      <w:r w:rsidRPr="006A5B8E">
        <w:rPr>
          <w:rFonts w:ascii="Arial" w:hAnsi="Arial" w:cs="Arial"/>
          <w:b w:val="0"/>
        </w:rPr>
        <w:t>. Please state in the notice the name of the shareholder, personal identification number or company registration number (or equivalent), address, daytime telephone number, any assistants who will assist the shareholder at the meeting (a maximum of two), and, if applicable, legal representative or proxy. See below for information on the processing of personal data.</w:t>
      </w:r>
    </w:p>
    <w:p w14:paraId="3AEDD938" w14:textId="0F661591" w:rsidR="00C13574" w:rsidRPr="00B2611C" w:rsidRDefault="008C23F0" w:rsidP="00D05182">
      <w:pPr>
        <w:pStyle w:val="Heading3"/>
        <w:jc w:val="both"/>
        <w:rPr>
          <w:rFonts w:ascii="Arial" w:hAnsi="Arial" w:cs="Arial"/>
          <w:sz w:val="24"/>
        </w:rPr>
      </w:pPr>
      <w:r w:rsidRPr="00B2611C">
        <w:rPr>
          <w:rFonts w:ascii="Arial" w:hAnsi="Arial" w:cs="Arial"/>
          <w:sz w:val="24"/>
        </w:rPr>
        <w:t xml:space="preserve">Nominee registered </w:t>
      </w:r>
      <w:proofErr w:type="gramStart"/>
      <w:r w:rsidRPr="00B2611C">
        <w:rPr>
          <w:rFonts w:ascii="Arial" w:hAnsi="Arial" w:cs="Arial"/>
          <w:sz w:val="24"/>
        </w:rPr>
        <w:t>shares</w:t>
      </w:r>
      <w:proofErr w:type="gramEnd"/>
    </w:p>
    <w:p w14:paraId="725CA492" w14:textId="47BB486D" w:rsidR="006A5B8E" w:rsidRPr="00B2611C" w:rsidRDefault="006A5B8E" w:rsidP="00D05182">
      <w:pPr>
        <w:jc w:val="both"/>
        <w:rPr>
          <w:rFonts w:eastAsia="Calibri" w:cs="Arial"/>
        </w:rPr>
      </w:pPr>
      <w:proofErr w:type="gramStart"/>
      <w:r w:rsidRPr="006A5B8E">
        <w:rPr>
          <w:rFonts w:eastAsia="Calibri" w:cs="Arial"/>
        </w:rPr>
        <w:t>In order to</w:t>
      </w:r>
      <w:proofErr w:type="gramEnd"/>
      <w:r w:rsidRPr="006A5B8E">
        <w:rPr>
          <w:rFonts w:eastAsia="Calibri" w:cs="Arial"/>
        </w:rPr>
        <w:t xml:space="preserve"> be entitled to participate in the meeting, a shareholder whose shares are registered in the name of a nominee must, in addition to giving notice of participation in the </w:t>
      </w:r>
      <w:r>
        <w:rPr>
          <w:rFonts w:eastAsia="Calibri" w:cs="Arial"/>
        </w:rPr>
        <w:t>extraordinary</w:t>
      </w:r>
      <w:r w:rsidRPr="006A5B8E">
        <w:rPr>
          <w:rFonts w:eastAsia="Calibri" w:cs="Arial"/>
        </w:rPr>
        <w:t xml:space="preserve"> </w:t>
      </w:r>
      <w:r>
        <w:rPr>
          <w:rFonts w:eastAsia="Calibri" w:cs="Arial"/>
        </w:rPr>
        <w:t>g</w:t>
      </w:r>
      <w:r w:rsidRPr="006A5B8E">
        <w:rPr>
          <w:rFonts w:eastAsia="Calibri" w:cs="Arial"/>
        </w:rPr>
        <w:t xml:space="preserve">eneral </w:t>
      </w:r>
      <w:r>
        <w:rPr>
          <w:rFonts w:eastAsia="Calibri" w:cs="Arial"/>
        </w:rPr>
        <w:t>m</w:t>
      </w:r>
      <w:r w:rsidRPr="006A5B8E">
        <w:rPr>
          <w:rFonts w:eastAsia="Calibri" w:cs="Arial"/>
        </w:rPr>
        <w:t xml:space="preserve">eeting, register its shares in its own name so that the shareholder is listed in the presentation of the share register as of the record date </w:t>
      </w:r>
      <w:r>
        <w:rPr>
          <w:rFonts w:eastAsia="Calibri" w:cs="Arial"/>
        </w:rPr>
        <w:t>Friday,</w:t>
      </w:r>
      <w:r w:rsidRPr="00A93B47">
        <w:rPr>
          <w:rFonts w:eastAsia="Calibri" w:cs="Arial"/>
        </w:rPr>
        <w:t xml:space="preserve"> </w:t>
      </w:r>
      <w:r>
        <w:rPr>
          <w:rFonts w:eastAsia="Calibri" w:cs="Arial"/>
        </w:rPr>
        <w:t xml:space="preserve">September 15, </w:t>
      </w:r>
      <w:r w:rsidRPr="00A93B47">
        <w:rPr>
          <w:rFonts w:eastAsia="Calibri" w:cs="Arial"/>
        </w:rPr>
        <w:t>20</w:t>
      </w:r>
      <w:r>
        <w:rPr>
          <w:rFonts w:eastAsia="Calibri" w:cs="Arial"/>
        </w:rPr>
        <w:t>23</w:t>
      </w:r>
      <w:r w:rsidRPr="006A5B8E">
        <w:rPr>
          <w:rFonts w:eastAsia="Calibri" w:cs="Arial"/>
        </w:rPr>
        <w:t xml:space="preserve">. Such registration may be temporary (so-called voting rights registration) and request for such voting rights registration shall be made to the nominee, in accordance with the nominee’s routines, at such time in advance as decided by the nominee. Voting rights registration that has been made by the nominee no later than </w:t>
      </w:r>
      <w:r>
        <w:rPr>
          <w:rFonts w:eastAsia="Calibri" w:cs="Arial"/>
        </w:rPr>
        <w:t>Tuesday,</w:t>
      </w:r>
      <w:r w:rsidRPr="00A93B47">
        <w:rPr>
          <w:rFonts w:eastAsia="Calibri" w:cs="Arial"/>
        </w:rPr>
        <w:t xml:space="preserve"> </w:t>
      </w:r>
      <w:r>
        <w:rPr>
          <w:rFonts w:eastAsia="Calibri" w:cs="Arial"/>
        </w:rPr>
        <w:t>September 19,</w:t>
      </w:r>
      <w:r w:rsidRPr="00A93B47">
        <w:rPr>
          <w:rFonts w:eastAsia="Calibri" w:cs="Arial"/>
        </w:rPr>
        <w:t xml:space="preserve"> 20</w:t>
      </w:r>
      <w:r>
        <w:rPr>
          <w:rFonts w:eastAsia="Calibri" w:cs="Arial"/>
        </w:rPr>
        <w:t xml:space="preserve">23, </w:t>
      </w:r>
      <w:r w:rsidRPr="006A5B8E">
        <w:rPr>
          <w:rFonts w:eastAsia="Calibri" w:cs="Arial"/>
        </w:rPr>
        <w:t xml:space="preserve">will be </w:t>
      </w:r>
      <w:proofErr w:type="gramStart"/>
      <w:r w:rsidRPr="006A5B8E">
        <w:rPr>
          <w:rFonts w:eastAsia="Calibri" w:cs="Arial"/>
        </w:rPr>
        <w:t>taken into account</w:t>
      </w:r>
      <w:proofErr w:type="gramEnd"/>
      <w:r w:rsidRPr="006A5B8E">
        <w:rPr>
          <w:rFonts w:eastAsia="Calibri" w:cs="Arial"/>
        </w:rPr>
        <w:t xml:space="preserve"> in the presentation of the share register.</w:t>
      </w:r>
    </w:p>
    <w:p w14:paraId="009D0CE2" w14:textId="0328EA54" w:rsidR="007568D2" w:rsidRPr="00B2611C" w:rsidRDefault="008C23F0" w:rsidP="00D05182">
      <w:pPr>
        <w:pStyle w:val="Heading3"/>
        <w:jc w:val="both"/>
        <w:rPr>
          <w:rFonts w:ascii="Arial" w:hAnsi="Arial" w:cs="Arial"/>
          <w:sz w:val="24"/>
        </w:rPr>
      </w:pPr>
      <w:r w:rsidRPr="00B2611C">
        <w:rPr>
          <w:rFonts w:ascii="Arial" w:hAnsi="Arial" w:cs="Arial"/>
          <w:sz w:val="24"/>
        </w:rPr>
        <w:t>Proxies and proxy forms</w:t>
      </w:r>
    </w:p>
    <w:p w14:paraId="51B3065F" w14:textId="748C4D56" w:rsidR="00C13574" w:rsidRPr="00B2611C" w:rsidRDefault="00EC5387" w:rsidP="00D05182">
      <w:pPr>
        <w:jc w:val="both"/>
        <w:rPr>
          <w:rFonts w:cs="Arial"/>
        </w:rPr>
      </w:pPr>
      <w:r w:rsidRPr="00B2611C">
        <w:rPr>
          <w:rFonts w:eastAsia="Calibri" w:cs="Arial"/>
        </w:rPr>
        <w:t xml:space="preserve">Shareholders </w:t>
      </w:r>
      <w:r w:rsidR="008C23F0" w:rsidRPr="00B2611C">
        <w:rPr>
          <w:rFonts w:eastAsia="Calibri" w:cs="Arial"/>
        </w:rPr>
        <w:t>who are represented through a proxy must issue a written and dated proxy form</w:t>
      </w:r>
      <w:r w:rsidR="007568D2" w:rsidRPr="00B2611C">
        <w:rPr>
          <w:rFonts w:eastAsia="Calibri" w:cs="Arial"/>
        </w:rPr>
        <w:t>.</w:t>
      </w:r>
      <w:r w:rsidR="008C23F0" w:rsidRPr="00B2611C">
        <w:rPr>
          <w:rFonts w:eastAsia="Calibri" w:cs="Arial"/>
        </w:rPr>
        <w:t xml:space="preserve"> Proxy forms are available on the company’s website</w:t>
      </w:r>
      <w:r w:rsidR="00656668" w:rsidRPr="00B2611C">
        <w:rPr>
          <w:rFonts w:eastAsia="Calibri" w:cs="Arial"/>
        </w:rPr>
        <w:t xml:space="preserve">, </w:t>
      </w:r>
      <w:r w:rsidR="008C23F0" w:rsidRPr="00B2611C">
        <w:rPr>
          <w:rFonts w:eastAsia="Calibri" w:cs="Arial"/>
        </w:rPr>
        <w:t xml:space="preserve">www.clavister.com. </w:t>
      </w:r>
      <w:r w:rsidRPr="00B2611C">
        <w:rPr>
          <w:rFonts w:eastAsia="Calibri" w:cs="Arial"/>
        </w:rPr>
        <w:t xml:space="preserve">Proxy forms can also be obtained from </w:t>
      </w:r>
      <w:r w:rsidR="008C23F0" w:rsidRPr="00B2611C">
        <w:rPr>
          <w:rFonts w:eastAsia="Calibri" w:cs="Arial"/>
        </w:rPr>
        <w:t xml:space="preserve">the company or ordered through the address or email set forth above. In the event the proxy has been issued by a legal entity, a certificate of registration or corresponding authorization document, evidencing that the persons who have signed the proxy form are authorized signatories for the legal entity, must be appended to the proxy form. The proxy form may not be older than one year unless the validity period is stated in the proxy form, however not more than five years from the date of issuance. A copy of the proxy form </w:t>
      </w:r>
      <w:r w:rsidRPr="00B2611C">
        <w:rPr>
          <w:rFonts w:eastAsia="Calibri" w:cs="Arial"/>
        </w:rPr>
        <w:t>and</w:t>
      </w:r>
      <w:r w:rsidR="008C23F0" w:rsidRPr="00B2611C">
        <w:rPr>
          <w:rFonts w:eastAsia="Calibri" w:cs="Arial"/>
        </w:rPr>
        <w:t xml:space="preserve"> any certificate of registration should be sent to the company at the address set forth above in ample time prior to the meeting.</w:t>
      </w:r>
    </w:p>
    <w:p w14:paraId="7CFD3BE8" w14:textId="2CB6BDBD" w:rsidR="00B250F0" w:rsidRPr="00B2611C" w:rsidRDefault="00AB24B6" w:rsidP="00D05182">
      <w:pPr>
        <w:pStyle w:val="Heading3"/>
        <w:jc w:val="both"/>
        <w:rPr>
          <w:rFonts w:ascii="Arial" w:hAnsi="Arial" w:cs="Arial"/>
          <w:sz w:val="24"/>
        </w:rPr>
      </w:pPr>
      <w:r w:rsidRPr="00B2611C">
        <w:rPr>
          <w:rFonts w:ascii="Arial" w:hAnsi="Arial" w:cs="Arial"/>
          <w:sz w:val="24"/>
        </w:rPr>
        <w:lastRenderedPageBreak/>
        <w:t xml:space="preserve">Proposed </w:t>
      </w:r>
      <w:proofErr w:type="gramStart"/>
      <w:r w:rsidRPr="00B2611C">
        <w:rPr>
          <w:rFonts w:ascii="Arial" w:hAnsi="Arial" w:cs="Arial"/>
          <w:sz w:val="24"/>
        </w:rPr>
        <w:t>agenda</w:t>
      </w:r>
      <w:proofErr w:type="gramEnd"/>
    </w:p>
    <w:p w14:paraId="00B36062" w14:textId="7D1BB73A" w:rsidR="00D541A9" w:rsidRPr="00B20CD6" w:rsidRDefault="00AB24B6" w:rsidP="00D05182">
      <w:pPr>
        <w:pStyle w:val="ListParagraph"/>
        <w:numPr>
          <w:ilvl w:val="0"/>
          <w:numId w:val="24"/>
        </w:numPr>
        <w:jc w:val="both"/>
        <w:rPr>
          <w:rFonts w:cs="Arial"/>
        </w:rPr>
      </w:pPr>
      <w:bookmarkStart w:id="0" w:name="gjdgxs" w:colFirst="0" w:colLast="0"/>
      <w:bookmarkStart w:id="1" w:name="30j0zll" w:colFirst="0" w:colLast="0"/>
      <w:bookmarkStart w:id="2" w:name="1fob9te" w:colFirst="0" w:colLast="0"/>
      <w:bookmarkEnd w:id="0"/>
      <w:bookmarkEnd w:id="1"/>
      <w:bookmarkEnd w:id="2"/>
      <w:r w:rsidRPr="00B20CD6">
        <w:rPr>
          <w:rFonts w:cs="Arial"/>
        </w:rPr>
        <w:t xml:space="preserve">Opening of the meeting and election of </w:t>
      </w:r>
      <w:r w:rsidR="00276EFB">
        <w:rPr>
          <w:rFonts w:cs="Arial"/>
        </w:rPr>
        <w:t>the</w:t>
      </w:r>
      <w:r w:rsidRPr="00B20CD6">
        <w:rPr>
          <w:rFonts w:cs="Arial"/>
        </w:rPr>
        <w:t xml:space="preserve"> chairperson for the meeting</w:t>
      </w:r>
    </w:p>
    <w:p w14:paraId="7C854313" w14:textId="3DDC7DA5" w:rsidR="00D541A9" w:rsidRPr="00B20CD6" w:rsidRDefault="00AB24B6" w:rsidP="00D05182">
      <w:pPr>
        <w:pStyle w:val="ListParagraph"/>
        <w:numPr>
          <w:ilvl w:val="0"/>
          <w:numId w:val="24"/>
        </w:numPr>
        <w:jc w:val="both"/>
        <w:rPr>
          <w:rFonts w:cs="Arial"/>
        </w:rPr>
      </w:pPr>
      <w:r w:rsidRPr="00B20CD6">
        <w:rPr>
          <w:rFonts w:cs="Arial"/>
        </w:rPr>
        <w:t>Preparation and approval of the voting register</w:t>
      </w:r>
    </w:p>
    <w:p w14:paraId="1F6B3370" w14:textId="329EAB31" w:rsidR="00D541A9" w:rsidRPr="00B20CD6" w:rsidRDefault="00AB24B6" w:rsidP="00D05182">
      <w:pPr>
        <w:pStyle w:val="ListParagraph"/>
        <w:numPr>
          <w:ilvl w:val="0"/>
          <w:numId w:val="24"/>
        </w:numPr>
        <w:jc w:val="both"/>
        <w:rPr>
          <w:rFonts w:cs="Arial"/>
        </w:rPr>
      </w:pPr>
      <w:r w:rsidRPr="00B20CD6">
        <w:rPr>
          <w:rFonts w:cs="Arial"/>
        </w:rPr>
        <w:t xml:space="preserve">Election of one or two persons to attest the </w:t>
      </w:r>
      <w:proofErr w:type="gramStart"/>
      <w:r w:rsidRPr="00B20CD6">
        <w:rPr>
          <w:rFonts w:cs="Arial"/>
        </w:rPr>
        <w:t>minutes</w:t>
      </w:r>
      <w:proofErr w:type="gramEnd"/>
    </w:p>
    <w:p w14:paraId="6EA120AF" w14:textId="479C8705" w:rsidR="00D541A9" w:rsidRPr="00B20CD6" w:rsidRDefault="00AB24B6" w:rsidP="00D05182">
      <w:pPr>
        <w:pStyle w:val="ListParagraph"/>
        <w:numPr>
          <w:ilvl w:val="0"/>
          <w:numId w:val="24"/>
        </w:numPr>
        <w:jc w:val="both"/>
        <w:rPr>
          <w:rFonts w:cs="Arial"/>
        </w:rPr>
      </w:pPr>
      <w:r w:rsidRPr="00B20CD6">
        <w:rPr>
          <w:rFonts w:cs="Arial"/>
        </w:rPr>
        <w:t xml:space="preserve">Determination of whether the meeting was duly </w:t>
      </w:r>
      <w:proofErr w:type="gramStart"/>
      <w:r w:rsidRPr="00B20CD6">
        <w:rPr>
          <w:rFonts w:cs="Arial"/>
        </w:rPr>
        <w:t>convened</w:t>
      </w:r>
      <w:proofErr w:type="gramEnd"/>
    </w:p>
    <w:p w14:paraId="366FC0FA" w14:textId="2CD08E2F" w:rsidR="00D541A9" w:rsidRPr="00B20CD6" w:rsidRDefault="00AB24B6" w:rsidP="00D05182">
      <w:pPr>
        <w:pStyle w:val="ListParagraph"/>
        <w:numPr>
          <w:ilvl w:val="0"/>
          <w:numId w:val="24"/>
        </w:numPr>
        <w:jc w:val="both"/>
        <w:rPr>
          <w:rFonts w:cs="Arial"/>
        </w:rPr>
      </w:pPr>
      <w:r w:rsidRPr="00B20CD6">
        <w:rPr>
          <w:rFonts w:cs="Arial"/>
        </w:rPr>
        <w:t>Approval of the agenda</w:t>
      </w:r>
    </w:p>
    <w:p w14:paraId="0DD92E64" w14:textId="3B8B0FAB" w:rsidR="00D541A9" w:rsidRPr="00B20CD6" w:rsidRDefault="00CA32D8" w:rsidP="00D05182">
      <w:pPr>
        <w:pStyle w:val="ListParagraph"/>
        <w:numPr>
          <w:ilvl w:val="0"/>
          <w:numId w:val="24"/>
        </w:numPr>
        <w:jc w:val="both"/>
        <w:rPr>
          <w:rFonts w:cs="Arial"/>
        </w:rPr>
      </w:pPr>
      <w:r w:rsidRPr="00B20CD6">
        <w:rPr>
          <w:rFonts w:cs="Arial"/>
        </w:rPr>
        <w:t xml:space="preserve">Determination of the fee for the </w:t>
      </w:r>
      <w:r w:rsidR="00F71028">
        <w:rPr>
          <w:rFonts w:cs="Arial"/>
        </w:rPr>
        <w:t>chair of the board</w:t>
      </w:r>
    </w:p>
    <w:p w14:paraId="3F2E0796" w14:textId="2CCB21D5" w:rsidR="00F37E5C" w:rsidRPr="00523239" w:rsidRDefault="00CA32D8" w:rsidP="00D05182">
      <w:pPr>
        <w:pStyle w:val="ListParagraph"/>
        <w:numPr>
          <w:ilvl w:val="0"/>
          <w:numId w:val="24"/>
        </w:numPr>
        <w:jc w:val="both"/>
        <w:rPr>
          <w:rFonts w:cs="Arial"/>
        </w:rPr>
      </w:pPr>
      <w:r w:rsidRPr="00B20CD6">
        <w:rPr>
          <w:rFonts w:cs="Arial"/>
        </w:rPr>
        <w:t xml:space="preserve">Election of the </w:t>
      </w:r>
      <w:r w:rsidR="00F71028">
        <w:rPr>
          <w:rFonts w:cs="Arial"/>
        </w:rPr>
        <w:t>chair of the board</w:t>
      </w:r>
    </w:p>
    <w:p w14:paraId="71101F0D" w14:textId="7FBAA712" w:rsidR="00C13574" w:rsidRPr="00B20CD6" w:rsidRDefault="00CA32D8" w:rsidP="00D05182">
      <w:pPr>
        <w:pStyle w:val="ListParagraph"/>
        <w:numPr>
          <w:ilvl w:val="0"/>
          <w:numId w:val="24"/>
        </w:numPr>
        <w:jc w:val="both"/>
        <w:rPr>
          <w:rFonts w:cs="Arial"/>
        </w:rPr>
      </w:pPr>
      <w:r w:rsidRPr="00B20CD6">
        <w:rPr>
          <w:rFonts w:cs="Arial"/>
        </w:rPr>
        <w:t>Closing of the meeting</w:t>
      </w:r>
    </w:p>
    <w:p w14:paraId="7CEA74DD" w14:textId="77777777" w:rsidR="00F756CB" w:rsidRDefault="00F756CB" w:rsidP="00D05182">
      <w:pPr>
        <w:jc w:val="both"/>
        <w:rPr>
          <w:rFonts w:eastAsia="Calibri" w:cs="Arial"/>
          <w:b/>
        </w:rPr>
      </w:pPr>
    </w:p>
    <w:p w14:paraId="4A2567BF" w14:textId="00C767EC" w:rsidR="00271426" w:rsidRDefault="00F756CB" w:rsidP="00D05182">
      <w:pPr>
        <w:jc w:val="both"/>
        <w:rPr>
          <w:rFonts w:eastAsia="Calibri" w:cs="Arial"/>
          <w:b/>
        </w:rPr>
      </w:pPr>
      <w:r>
        <w:rPr>
          <w:rFonts w:eastAsia="Calibri" w:cs="Arial"/>
          <w:b/>
        </w:rPr>
        <w:t>PROPOSALS:</w:t>
      </w:r>
    </w:p>
    <w:p w14:paraId="7BD6F2A9" w14:textId="77777777" w:rsidR="00F756CB" w:rsidRPr="00B2611C" w:rsidRDefault="00F756CB" w:rsidP="00D05182">
      <w:pPr>
        <w:jc w:val="both"/>
        <w:rPr>
          <w:rFonts w:eastAsia="Calibri" w:cs="Arial"/>
          <w:b/>
        </w:rPr>
      </w:pPr>
    </w:p>
    <w:p w14:paraId="13FEF55E" w14:textId="60E4DE1F" w:rsidR="00BA0B3C" w:rsidRPr="00B2611C" w:rsidRDefault="00CA32D8" w:rsidP="00D05182">
      <w:pPr>
        <w:jc w:val="both"/>
        <w:rPr>
          <w:rFonts w:eastAsia="Calibri" w:cs="Arial"/>
          <w:b/>
        </w:rPr>
      </w:pPr>
      <w:bookmarkStart w:id="3" w:name="_Hlk5717484"/>
      <w:r w:rsidRPr="00B2611C">
        <w:rPr>
          <w:rFonts w:eastAsia="Calibri" w:cs="Arial"/>
          <w:b/>
        </w:rPr>
        <w:t>ITEM</w:t>
      </w:r>
      <w:r w:rsidR="002A6092" w:rsidRPr="00B2611C">
        <w:rPr>
          <w:rFonts w:eastAsia="Calibri" w:cs="Arial"/>
          <w:b/>
        </w:rPr>
        <w:t xml:space="preserve"> </w:t>
      </w:r>
      <w:r w:rsidR="00523239">
        <w:rPr>
          <w:rFonts w:eastAsia="Calibri" w:cs="Arial"/>
          <w:b/>
        </w:rPr>
        <w:t>6</w:t>
      </w:r>
      <w:r w:rsidR="002A6092" w:rsidRPr="00B2611C">
        <w:rPr>
          <w:rFonts w:eastAsia="Calibri" w:cs="Arial"/>
          <w:b/>
        </w:rPr>
        <w:t xml:space="preserve">: </w:t>
      </w:r>
      <w:r w:rsidR="00EC5387" w:rsidRPr="00B2611C">
        <w:rPr>
          <w:rFonts w:eastAsia="Calibri" w:cs="Arial"/>
          <w:b/>
        </w:rPr>
        <w:t xml:space="preserve">DETERMINATION OF THE FEE FOR THE </w:t>
      </w:r>
      <w:r w:rsidR="004A7961">
        <w:rPr>
          <w:rFonts w:eastAsia="Calibri" w:cs="Arial"/>
          <w:b/>
        </w:rPr>
        <w:t>CHAIR OF THE BOARD</w:t>
      </w:r>
    </w:p>
    <w:p w14:paraId="7E726813" w14:textId="4CC40B70" w:rsidR="004A7961" w:rsidRDefault="004A7961" w:rsidP="00D05182">
      <w:pPr>
        <w:jc w:val="both"/>
        <w:rPr>
          <w:rFonts w:eastAsia="Calibri" w:cs="Arial"/>
        </w:rPr>
      </w:pPr>
      <w:r w:rsidRPr="004A7961">
        <w:rPr>
          <w:rFonts w:eastAsia="Calibri" w:cs="Arial"/>
        </w:rPr>
        <w:t xml:space="preserve">The </w:t>
      </w:r>
      <w:r w:rsidR="005D3F24">
        <w:rPr>
          <w:rFonts w:eastAsia="Calibri" w:cs="Arial"/>
        </w:rPr>
        <w:t>n</w:t>
      </w:r>
      <w:r w:rsidRPr="004A7961">
        <w:rPr>
          <w:rFonts w:eastAsia="Calibri" w:cs="Arial"/>
        </w:rPr>
        <w:t xml:space="preserve">omination </w:t>
      </w:r>
      <w:r w:rsidR="005D3F24">
        <w:rPr>
          <w:rFonts w:eastAsia="Calibri" w:cs="Arial"/>
        </w:rPr>
        <w:t>c</w:t>
      </w:r>
      <w:r w:rsidRPr="004A7961">
        <w:rPr>
          <w:rFonts w:eastAsia="Calibri" w:cs="Arial"/>
        </w:rPr>
        <w:t xml:space="preserve">ommittee proposes that the </w:t>
      </w:r>
      <w:r>
        <w:rPr>
          <w:rFonts w:eastAsia="Calibri" w:cs="Arial"/>
        </w:rPr>
        <w:t xml:space="preserve">directors fee, </w:t>
      </w:r>
      <w:r w:rsidRPr="004A7961">
        <w:rPr>
          <w:rFonts w:eastAsia="Calibri" w:cs="Arial"/>
        </w:rPr>
        <w:t xml:space="preserve">for the period until the next </w:t>
      </w:r>
      <w:r w:rsidR="005D3F24">
        <w:rPr>
          <w:rFonts w:eastAsia="Calibri" w:cs="Arial"/>
        </w:rPr>
        <w:t>a</w:t>
      </w:r>
      <w:r w:rsidRPr="004A7961">
        <w:rPr>
          <w:rFonts w:eastAsia="Calibri" w:cs="Arial"/>
        </w:rPr>
        <w:t xml:space="preserve">nnual </w:t>
      </w:r>
      <w:r w:rsidR="005D3F24">
        <w:rPr>
          <w:rFonts w:eastAsia="Calibri" w:cs="Arial"/>
        </w:rPr>
        <w:t>g</w:t>
      </w:r>
      <w:r w:rsidRPr="004A7961">
        <w:rPr>
          <w:rFonts w:eastAsia="Calibri" w:cs="Arial"/>
        </w:rPr>
        <w:t xml:space="preserve">eneral </w:t>
      </w:r>
      <w:r w:rsidR="005D3F24">
        <w:rPr>
          <w:rFonts w:eastAsia="Calibri" w:cs="Arial"/>
        </w:rPr>
        <w:t>m</w:t>
      </w:r>
      <w:r w:rsidRPr="004A7961">
        <w:rPr>
          <w:rFonts w:eastAsia="Calibri" w:cs="Arial"/>
        </w:rPr>
        <w:t>eeting</w:t>
      </w:r>
      <w:r>
        <w:rPr>
          <w:rFonts w:eastAsia="Calibri" w:cs="Arial"/>
        </w:rPr>
        <w:t xml:space="preserve">, </w:t>
      </w:r>
      <w:r w:rsidR="001E06B6" w:rsidRPr="004A7961">
        <w:rPr>
          <w:rFonts w:eastAsia="Calibri" w:cs="Arial"/>
        </w:rPr>
        <w:t xml:space="preserve">shall be paid </w:t>
      </w:r>
      <w:r>
        <w:rPr>
          <w:rFonts w:eastAsia="Calibri" w:cs="Arial"/>
        </w:rPr>
        <w:t>to the</w:t>
      </w:r>
      <w:r w:rsidRPr="004A7961">
        <w:rPr>
          <w:rFonts w:eastAsia="Calibri" w:cs="Arial"/>
        </w:rPr>
        <w:t xml:space="preserve"> </w:t>
      </w:r>
      <w:r w:rsidR="005D3F24">
        <w:rPr>
          <w:rFonts w:eastAsia="Calibri" w:cs="Arial"/>
        </w:rPr>
        <w:t>c</w:t>
      </w:r>
      <w:r w:rsidRPr="004A7961">
        <w:rPr>
          <w:rFonts w:eastAsia="Calibri" w:cs="Arial"/>
        </w:rPr>
        <w:t xml:space="preserve">hair of the </w:t>
      </w:r>
      <w:r w:rsidR="005D3F24">
        <w:rPr>
          <w:rFonts w:eastAsia="Calibri" w:cs="Arial"/>
        </w:rPr>
        <w:t>b</w:t>
      </w:r>
      <w:r w:rsidRPr="004A7961">
        <w:rPr>
          <w:rFonts w:eastAsia="Calibri" w:cs="Arial"/>
        </w:rPr>
        <w:t>oard</w:t>
      </w:r>
      <w:r>
        <w:rPr>
          <w:rFonts w:eastAsia="Calibri" w:cs="Arial"/>
        </w:rPr>
        <w:t xml:space="preserve"> </w:t>
      </w:r>
      <w:r w:rsidR="001E06B6">
        <w:rPr>
          <w:rFonts w:eastAsia="Calibri" w:cs="Arial"/>
        </w:rPr>
        <w:t>with</w:t>
      </w:r>
      <w:r w:rsidR="001E06B6" w:rsidRPr="004A7961">
        <w:rPr>
          <w:rFonts w:eastAsia="Calibri" w:cs="Arial"/>
        </w:rPr>
        <w:t xml:space="preserve"> the amount resolved by the </w:t>
      </w:r>
      <w:r w:rsidR="001E06B6">
        <w:rPr>
          <w:rFonts w:eastAsia="Calibri" w:cs="Arial"/>
        </w:rPr>
        <w:t>a</w:t>
      </w:r>
      <w:r w:rsidR="001E06B6" w:rsidRPr="004A7961">
        <w:rPr>
          <w:rFonts w:eastAsia="Calibri" w:cs="Arial"/>
        </w:rPr>
        <w:t xml:space="preserve">nnual </w:t>
      </w:r>
      <w:r w:rsidR="001E06B6">
        <w:rPr>
          <w:rFonts w:eastAsia="Calibri" w:cs="Arial"/>
        </w:rPr>
        <w:t>g</w:t>
      </w:r>
      <w:r w:rsidR="001E06B6" w:rsidRPr="004A7961">
        <w:rPr>
          <w:rFonts w:eastAsia="Calibri" w:cs="Arial"/>
        </w:rPr>
        <w:t xml:space="preserve">eneral </w:t>
      </w:r>
      <w:r w:rsidR="001E06B6">
        <w:rPr>
          <w:rFonts w:eastAsia="Calibri" w:cs="Arial"/>
        </w:rPr>
        <w:t>m</w:t>
      </w:r>
      <w:r w:rsidR="001E06B6" w:rsidRPr="004A7961">
        <w:rPr>
          <w:rFonts w:eastAsia="Calibri" w:cs="Arial"/>
        </w:rPr>
        <w:t xml:space="preserve">eeting </w:t>
      </w:r>
      <w:r w:rsidRPr="004A7961">
        <w:rPr>
          <w:rFonts w:eastAsia="Calibri" w:cs="Arial"/>
        </w:rPr>
        <w:t xml:space="preserve">pro rata </w:t>
      </w:r>
      <w:r>
        <w:rPr>
          <w:rFonts w:eastAsia="Calibri" w:cs="Arial"/>
        </w:rPr>
        <w:t xml:space="preserve">in relation to the </w:t>
      </w:r>
      <w:r w:rsidR="001E06B6">
        <w:rPr>
          <w:rFonts w:eastAsia="Calibri" w:cs="Arial"/>
        </w:rPr>
        <w:t xml:space="preserve">time the </w:t>
      </w:r>
      <w:r w:rsidR="005D3F24">
        <w:rPr>
          <w:rFonts w:eastAsia="Calibri" w:cs="Arial"/>
        </w:rPr>
        <w:t>c</w:t>
      </w:r>
      <w:r>
        <w:rPr>
          <w:rFonts w:eastAsia="Calibri" w:cs="Arial"/>
        </w:rPr>
        <w:t xml:space="preserve">hair of the </w:t>
      </w:r>
      <w:r w:rsidR="005D3F24">
        <w:rPr>
          <w:rFonts w:eastAsia="Calibri" w:cs="Arial"/>
        </w:rPr>
        <w:t>b</w:t>
      </w:r>
      <w:r>
        <w:rPr>
          <w:rFonts w:eastAsia="Calibri" w:cs="Arial"/>
        </w:rPr>
        <w:t>oard</w:t>
      </w:r>
      <w:r w:rsidR="001E06B6">
        <w:rPr>
          <w:rFonts w:eastAsia="Calibri" w:cs="Arial"/>
        </w:rPr>
        <w:t xml:space="preserve"> sits</w:t>
      </w:r>
      <w:r>
        <w:rPr>
          <w:rFonts w:eastAsia="Calibri" w:cs="Arial"/>
        </w:rPr>
        <w:t xml:space="preserve"> in the </w:t>
      </w:r>
      <w:r w:rsidR="005D3F24">
        <w:rPr>
          <w:rFonts w:eastAsia="Calibri" w:cs="Arial"/>
        </w:rPr>
        <w:t>b</w:t>
      </w:r>
      <w:r>
        <w:rPr>
          <w:rFonts w:eastAsia="Calibri" w:cs="Arial"/>
        </w:rPr>
        <w:t>oard</w:t>
      </w:r>
      <w:r w:rsidRPr="004A7961">
        <w:rPr>
          <w:rFonts w:eastAsia="Calibri" w:cs="Arial"/>
        </w:rPr>
        <w:t>.</w:t>
      </w:r>
    </w:p>
    <w:p w14:paraId="002AA021" w14:textId="77777777" w:rsidR="00523239" w:rsidRDefault="00523239" w:rsidP="00D05182">
      <w:pPr>
        <w:jc w:val="both"/>
        <w:rPr>
          <w:rFonts w:eastAsia="Calibri" w:cs="Arial"/>
        </w:rPr>
      </w:pPr>
    </w:p>
    <w:p w14:paraId="2DAF9E0D" w14:textId="310884C7" w:rsidR="00D62EB0" w:rsidRPr="00B2611C" w:rsidRDefault="00CA32D8" w:rsidP="00D05182">
      <w:pPr>
        <w:keepNext/>
        <w:jc w:val="both"/>
        <w:rPr>
          <w:rFonts w:eastAsia="Calibri" w:cs="Arial"/>
          <w:b/>
        </w:rPr>
      </w:pPr>
      <w:r w:rsidRPr="00B2611C">
        <w:rPr>
          <w:rFonts w:eastAsia="Calibri" w:cs="Arial"/>
          <w:b/>
        </w:rPr>
        <w:t>ITEM</w:t>
      </w:r>
      <w:r w:rsidR="002A6092" w:rsidRPr="00B2611C">
        <w:rPr>
          <w:rFonts w:eastAsia="Calibri" w:cs="Arial"/>
          <w:b/>
        </w:rPr>
        <w:t xml:space="preserve"> </w:t>
      </w:r>
      <w:r w:rsidR="005D3F24">
        <w:rPr>
          <w:rFonts w:eastAsia="Calibri" w:cs="Arial"/>
          <w:b/>
        </w:rPr>
        <w:t>7</w:t>
      </w:r>
      <w:r w:rsidR="002A6092" w:rsidRPr="00B2611C">
        <w:rPr>
          <w:rFonts w:eastAsia="Calibri" w:cs="Arial"/>
          <w:b/>
        </w:rPr>
        <w:t xml:space="preserve">: </w:t>
      </w:r>
      <w:r w:rsidR="00EC5387" w:rsidRPr="00B2611C">
        <w:rPr>
          <w:rFonts w:eastAsia="Calibri" w:cs="Arial"/>
          <w:b/>
        </w:rPr>
        <w:t xml:space="preserve">ELECTION OF THE </w:t>
      </w:r>
      <w:r w:rsidR="006742AF">
        <w:rPr>
          <w:rFonts w:eastAsia="Calibri" w:cs="Arial"/>
          <w:b/>
        </w:rPr>
        <w:t>CHAIR OF THE BOARD</w:t>
      </w:r>
    </w:p>
    <w:p w14:paraId="0361ACEB" w14:textId="249AD056" w:rsidR="0099629D" w:rsidRPr="00F75022" w:rsidRDefault="005D3F24" w:rsidP="00D05182">
      <w:pPr>
        <w:keepNext/>
        <w:spacing w:after="240"/>
        <w:jc w:val="both"/>
        <w:rPr>
          <w:rFonts w:eastAsia="Calibri" w:cs="Arial"/>
          <w:color w:val="auto"/>
          <w:szCs w:val="24"/>
          <w:lang w:eastAsia="sv-SE"/>
        </w:rPr>
      </w:pPr>
      <w:r>
        <w:rPr>
          <w:rFonts w:eastAsia="Calibri" w:cs="Arial"/>
        </w:rPr>
        <w:t xml:space="preserve">The nomination committee proposes new election of Andreas </w:t>
      </w:r>
      <w:proofErr w:type="spellStart"/>
      <w:r>
        <w:rPr>
          <w:rFonts w:eastAsia="Calibri" w:cs="Arial"/>
        </w:rPr>
        <w:t>Hedskog</w:t>
      </w:r>
      <w:proofErr w:type="spellEnd"/>
      <w:r>
        <w:rPr>
          <w:rFonts w:eastAsia="Calibri" w:cs="Arial"/>
        </w:rPr>
        <w:t xml:space="preserve"> as board member and chair of the board. </w:t>
      </w:r>
    </w:p>
    <w:p w14:paraId="2E69B43B" w14:textId="649DAE61" w:rsidR="00D85661" w:rsidRPr="005D3F24" w:rsidRDefault="00901D8B" w:rsidP="00D05182">
      <w:pPr>
        <w:spacing w:after="240"/>
        <w:jc w:val="both"/>
        <w:rPr>
          <w:rFonts w:eastAsia="Calibri" w:cs="Arial"/>
        </w:rPr>
      </w:pPr>
      <w:r w:rsidRPr="00901D8B">
        <w:rPr>
          <w:rFonts w:eastAsia="Calibri" w:cs="Arial"/>
          <w:color w:val="auto"/>
          <w:szCs w:val="24"/>
          <w:lang w:eastAsia="sv-SE"/>
        </w:rPr>
        <w:t xml:space="preserve">Information regarding the proposed director is available on the company’s website at </w:t>
      </w:r>
      <w:bookmarkEnd w:id="3"/>
      <w:r w:rsidR="005D3F24" w:rsidRPr="005D3F24">
        <w:rPr>
          <w:rFonts w:eastAsia="Calibri" w:cs="Arial"/>
        </w:rPr>
        <w:t>www.clavister.com.</w:t>
      </w:r>
    </w:p>
    <w:p w14:paraId="6B375FA5" w14:textId="3F005505" w:rsidR="00C13574" w:rsidRPr="00B2611C" w:rsidRDefault="00251C95" w:rsidP="00D05182">
      <w:pPr>
        <w:keepNext/>
        <w:jc w:val="both"/>
        <w:rPr>
          <w:rFonts w:eastAsia="Calibri" w:cs="Arial"/>
          <w:b/>
          <w:sz w:val="24"/>
        </w:rPr>
      </w:pPr>
      <w:r w:rsidRPr="00B2611C">
        <w:rPr>
          <w:rFonts w:eastAsia="Calibri" w:cs="Arial"/>
          <w:b/>
          <w:sz w:val="24"/>
        </w:rPr>
        <w:t>Information at the meeting</w:t>
      </w:r>
    </w:p>
    <w:p w14:paraId="465D1EDF" w14:textId="6BD7BF7C" w:rsidR="00C13574" w:rsidRPr="00B2611C" w:rsidRDefault="00FB6CBA" w:rsidP="00D05182">
      <w:pPr>
        <w:jc w:val="both"/>
        <w:rPr>
          <w:rFonts w:eastAsia="Calibri" w:cs="Arial"/>
        </w:rPr>
      </w:pPr>
      <w:r w:rsidRPr="00B2611C">
        <w:rPr>
          <w:rFonts w:eastAsia="Calibri" w:cs="Arial"/>
        </w:rPr>
        <w:t xml:space="preserve">The </w:t>
      </w:r>
      <w:r w:rsidR="00251C95" w:rsidRPr="00B2611C">
        <w:rPr>
          <w:rFonts w:eastAsia="Calibri" w:cs="Arial"/>
        </w:rPr>
        <w:t xml:space="preserve">shareholders are reminded of their right to request information from the </w:t>
      </w:r>
      <w:r w:rsidR="0014612D">
        <w:rPr>
          <w:rFonts w:eastAsia="Calibri" w:cs="Arial"/>
        </w:rPr>
        <w:t>b</w:t>
      </w:r>
      <w:r w:rsidR="00251C95" w:rsidRPr="00B2611C">
        <w:rPr>
          <w:rFonts w:eastAsia="Calibri" w:cs="Arial"/>
        </w:rPr>
        <w:t xml:space="preserve">oard of </w:t>
      </w:r>
      <w:r w:rsidR="0014612D">
        <w:rPr>
          <w:rFonts w:eastAsia="Calibri" w:cs="Arial"/>
        </w:rPr>
        <w:t>d</w:t>
      </w:r>
      <w:r w:rsidR="00251C95" w:rsidRPr="00B2611C">
        <w:rPr>
          <w:rFonts w:eastAsia="Calibri" w:cs="Arial"/>
        </w:rPr>
        <w:t xml:space="preserve">irectors and the CEO in accordance with Chapter 7, </w:t>
      </w:r>
      <w:r w:rsidR="005C615D">
        <w:rPr>
          <w:rFonts w:eastAsia="Calibri" w:cs="Arial"/>
        </w:rPr>
        <w:t>S</w:t>
      </w:r>
      <w:r w:rsidR="00251C95" w:rsidRPr="00B2611C">
        <w:rPr>
          <w:rFonts w:eastAsia="Calibri" w:cs="Arial"/>
        </w:rPr>
        <w:t>ection 32</w:t>
      </w:r>
      <w:r w:rsidR="00FA75EE">
        <w:rPr>
          <w:rFonts w:eastAsia="Calibri" w:cs="Arial"/>
        </w:rPr>
        <w:t xml:space="preserve"> and 57</w:t>
      </w:r>
      <w:r w:rsidR="00251C95" w:rsidRPr="00B2611C">
        <w:rPr>
          <w:rFonts w:eastAsia="Calibri" w:cs="Arial"/>
        </w:rPr>
        <w:t xml:space="preserve"> of the Swedish </w:t>
      </w:r>
      <w:r w:rsidRPr="00B2611C">
        <w:rPr>
          <w:rFonts w:eastAsia="Calibri" w:cs="Arial"/>
        </w:rPr>
        <w:t>Companies A</w:t>
      </w:r>
      <w:r w:rsidR="00251C95" w:rsidRPr="00B2611C">
        <w:rPr>
          <w:rFonts w:eastAsia="Calibri" w:cs="Arial"/>
        </w:rPr>
        <w:t>ct</w:t>
      </w:r>
      <w:r w:rsidR="00E1223D" w:rsidRPr="00B2611C">
        <w:rPr>
          <w:rFonts w:eastAsia="Calibri" w:cs="Arial"/>
        </w:rPr>
        <w:t>.</w:t>
      </w:r>
    </w:p>
    <w:p w14:paraId="07F63237" w14:textId="77777777" w:rsidR="006D2253" w:rsidRPr="00B2611C" w:rsidRDefault="006D2253" w:rsidP="00D05182">
      <w:pPr>
        <w:jc w:val="both"/>
        <w:rPr>
          <w:rFonts w:eastAsia="Calibri" w:cs="Arial"/>
        </w:rPr>
      </w:pPr>
    </w:p>
    <w:p w14:paraId="6CBC4F8E" w14:textId="2653EC5A" w:rsidR="006D2253" w:rsidRPr="006D2253" w:rsidRDefault="006D2253" w:rsidP="00D05182">
      <w:pPr>
        <w:keepNext/>
        <w:jc w:val="both"/>
        <w:rPr>
          <w:rFonts w:eastAsia="Calibri" w:cs="Arial"/>
          <w:b/>
          <w:sz w:val="24"/>
        </w:rPr>
      </w:pPr>
      <w:r w:rsidRPr="006D2253">
        <w:rPr>
          <w:rFonts w:eastAsia="Calibri" w:cs="Arial"/>
          <w:b/>
          <w:sz w:val="24"/>
        </w:rPr>
        <w:t>Processing of personal data</w:t>
      </w:r>
    </w:p>
    <w:p w14:paraId="0F44FC84" w14:textId="77777777" w:rsidR="006D2253" w:rsidRPr="006D2253" w:rsidRDefault="006D2253" w:rsidP="00D05182">
      <w:pPr>
        <w:jc w:val="both"/>
        <w:rPr>
          <w:rFonts w:eastAsia="Calibri" w:cs="Arial"/>
        </w:rPr>
      </w:pPr>
      <w:r w:rsidRPr="006D2253">
        <w:rPr>
          <w:rFonts w:eastAsia="Calibri" w:cs="Arial"/>
        </w:rPr>
        <w:t xml:space="preserve">For information on how your personal data is processed, please </w:t>
      </w:r>
      <w:proofErr w:type="gramStart"/>
      <w:r w:rsidRPr="006D2253">
        <w:rPr>
          <w:rFonts w:eastAsia="Calibri" w:cs="Arial"/>
        </w:rPr>
        <w:t>see</w:t>
      </w:r>
      <w:proofErr w:type="gramEnd"/>
    </w:p>
    <w:p w14:paraId="7D763A6F" w14:textId="29BACDCE" w:rsidR="00C13574" w:rsidRDefault="00E21983" w:rsidP="00D05182">
      <w:pPr>
        <w:jc w:val="both"/>
        <w:rPr>
          <w:rFonts w:eastAsia="Calibri" w:cs="Arial"/>
        </w:rPr>
      </w:pPr>
      <w:hyperlink r:id="rId9" w:history="1">
        <w:r w:rsidR="006D2253" w:rsidRPr="002C6A41">
          <w:rPr>
            <w:rStyle w:val="Hyperlink"/>
            <w:rFonts w:eastAsia="Calibri" w:cs="Arial"/>
          </w:rPr>
          <w:t>https://www.euroclear.com/dam/ESw/Legal/Privacy-notice-bolagsstammor-engelska.pdf</w:t>
        </w:r>
      </w:hyperlink>
      <w:r w:rsidR="005C6237">
        <w:rPr>
          <w:rStyle w:val="Hyperlink"/>
          <w:rFonts w:eastAsia="Calibri" w:cs="Arial"/>
        </w:rPr>
        <w:t>.</w:t>
      </w:r>
    </w:p>
    <w:p w14:paraId="59632F7F" w14:textId="6CEA3360" w:rsidR="00305E64" w:rsidRPr="003956D0" w:rsidRDefault="00305E64" w:rsidP="005D3F24">
      <w:pPr>
        <w:jc w:val="center"/>
        <w:rPr>
          <w:rFonts w:cs="Arial"/>
        </w:rPr>
      </w:pPr>
      <w:r w:rsidRPr="003956D0">
        <w:rPr>
          <w:rFonts w:cs="Arial"/>
        </w:rPr>
        <w:t>__________</w:t>
      </w:r>
    </w:p>
    <w:p w14:paraId="4D21FAF8" w14:textId="77777777" w:rsidR="00305E64" w:rsidRPr="003956D0" w:rsidRDefault="00305E64" w:rsidP="005D3F24">
      <w:pPr>
        <w:jc w:val="center"/>
        <w:rPr>
          <w:rFonts w:cs="Arial"/>
        </w:rPr>
      </w:pPr>
    </w:p>
    <w:p w14:paraId="2BA5E226" w14:textId="227F48B6" w:rsidR="00305E64" w:rsidRPr="003956D0" w:rsidRDefault="00305E64" w:rsidP="005D3F24">
      <w:pPr>
        <w:jc w:val="center"/>
        <w:rPr>
          <w:rFonts w:cs="Arial"/>
        </w:rPr>
      </w:pPr>
      <w:proofErr w:type="spellStart"/>
      <w:r w:rsidRPr="003956D0">
        <w:rPr>
          <w:rFonts w:cs="Arial"/>
        </w:rPr>
        <w:t>Örnsköldsvik</w:t>
      </w:r>
      <w:proofErr w:type="spellEnd"/>
      <w:r w:rsidR="002D4F09" w:rsidRPr="003956D0">
        <w:rPr>
          <w:rFonts w:cs="Arial"/>
        </w:rPr>
        <w:t xml:space="preserve"> in</w:t>
      </w:r>
      <w:r w:rsidR="00251C95" w:rsidRPr="003956D0">
        <w:rPr>
          <w:rFonts w:cs="Arial"/>
        </w:rPr>
        <w:t xml:space="preserve"> </w:t>
      </w:r>
      <w:r w:rsidR="00F71028">
        <w:rPr>
          <w:rFonts w:cs="Arial"/>
        </w:rPr>
        <w:t>September</w:t>
      </w:r>
      <w:r w:rsidR="00C727BF">
        <w:rPr>
          <w:rFonts w:cs="Arial"/>
        </w:rPr>
        <w:t xml:space="preserve"> 202</w:t>
      </w:r>
      <w:r w:rsidR="00F71028">
        <w:rPr>
          <w:rFonts w:cs="Arial"/>
        </w:rPr>
        <w:t>3</w:t>
      </w:r>
    </w:p>
    <w:p w14:paraId="15E18E6B" w14:textId="526594F0" w:rsidR="00305E64" w:rsidRPr="003956D0" w:rsidRDefault="00305E64" w:rsidP="005D3F24">
      <w:pPr>
        <w:jc w:val="center"/>
        <w:rPr>
          <w:rFonts w:cs="Arial"/>
          <w:b/>
        </w:rPr>
      </w:pPr>
      <w:r w:rsidRPr="003956D0">
        <w:rPr>
          <w:rFonts w:cs="Arial"/>
          <w:b/>
        </w:rPr>
        <w:t>Clavister Holding AB</w:t>
      </w:r>
    </w:p>
    <w:p w14:paraId="1589E984" w14:textId="1D6D2A21" w:rsidR="00FE2C7A" w:rsidRPr="00EC5387" w:rsidRDefault="00251C95" w:rsidP="005D3F24">
      <w:pPr>
        <w:jc w:val="center"/>
        <w:rPr>
          <w:rFonts w:cs="Arial"/>
          <w:b/>
          <w:sz w:val="28"/>
          <w:szCs w:val="28"/>
        </w:rPr>
      </w:pPr>
      <w:r w:rsidRPr="00B2611C">
        <w:rPr>
          <w:rFonts w:cs="Arial"/>
          <w:i/>
        </w:rPr>
        <w:t xml:space="preserve">The </w:t>
      </w:r>
      <w:r w:rsidR="00FB6CBA" w:rsidRPr="00B2611C">
        <w:rPr>
          <w:rFonts w:cs="Arial"/>
          <w:i/>
        </w:rPr>
        <w:t xml:space="preserve">Board </w:t>
      </w:r>
      <w:r w:rsidRPr="00B2611C">
        <w:rPr>
          <w:rFonts w:cs="Arial"/>
          <w:i/>
        </w:rPr>
        <w:t xml:space="preserve">of </w:t>
      </w:r>
      <w:r w:rsidR="00FB6CBA" w:rsidRPr="00B2611C">
        <w:rPr>
          <w:rFonts w:cs="Arial"/>
          <w:i/>
        </w:rPr>
        <w:t>Directors</w:t>
      </w:r>
    </w:p>
    <w:p w14:paraId="3281571F" w14:textId="77777777" w:rsidR="000C76E1" w:rsidRPr="00EC5387" w:rsidRDefault="000C76E1" w:rsidP="00D05182">
      <w:pPr>
        <w:jc w:val="both"/>
        <w:rPr>
          <w:rFonts w:cs="Arial"/>
        </w:rPr>
      </w:pPr>
    </w:p>
    <w:sectPr w:rsidR="000C76E1" w:rsidRPr="00EC5387" w:rsidSect="001D3F01">
      <w:headerReference w:type="default" r:id="rId10"/>
      <w:pgSz w:w="11906" w:h="16838"/>
      <w:pgMar w:top="1418" w:right="1701" w:bottom="1134" w:left="1418"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9BAB" w14:textId="77777777" w:rsidR="00025287" w:rsidRDefault="00025287" w:rsidP="00491CDF">
      <w:r>
        <w:separator/>
      </w:r>
    </w:p>
  </w:endnote>
  <w:endnote w:type="continuationSeparator" w:id="0">
    <w:p w14:paraId="171712B4" w14:textId="77777777" w:rsidR="00025287" w:rsidRDefault="00025287" w:rsidP="0049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BB2E" w14:textId="77777777" w:rsidR="00025287" w:rsidRDefault="00025287" w:rsidP="00491CDF">
      <w:r>
        <w:separator/>
      </w:r>
    </w:p>
  </w:footnote>
  <w:footnote w:type="continuationSeparator" w:id="0">
    <w:p w14:paraId="02136A88" w14:textId="77777777" w:rsidR="00025287" w:rsidRDefault="00025287" w:rsidP="00491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889F" w14:textId="24F3FB51" w:rsidR="00003E25" w:rsidRDefault="00003E25">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BB8"/>
    <w:multiLevelType w:val="hybridMultilevel"/>
    <w:tmpl w:val="19BA5BD4"/>
    <w:lvl w:ilvl="0" w:tplc="209A3322">
      <w:start w:val="1"/>
      <w:numFmt w:val="lowerRoman"/>
      <w:lvlText w:val="%1."/>
      <w:lvlJc w:val="left"/>
      <w:pPr>
        <w:ind w:left="1800" w:hanging="72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 w15:restartNumberingAfterBreak="0">
    <w:nsid w:val="07AA2B97"/>
    <w:multiLevelType w:val="multilevel"/>
    <w:tmpl w:val="F70E5D54"/>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 w15:restartNumberingAfterBreak="0">
    <w:nsid w:val="094B23BE"/>
    <w:multiLevelType w:val="multilevel"/>
    <w:tmpl w:val="BB72748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0F304516"/>
    <w:multiLevelType w:val="multilevel"/>
    <w:tmpl w:val="5D8057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08202C1"/>
    <w:multiLevelType w:val="multilevel"/>
    <w:tmpl w:val="A10CB28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125C08B4"/>
    <w:multiLevelType w:val="hybridMultilevel"/>
    <w:tmpl w:val="4212284A"/>
    <w:lvl w:ilvl="0" w:tplc="041D0001">
      <w:start w:val="1"/>
      <w:numFmt w:val="bullet"/>
      <w:lvlText w:val=""/>
      <w:lvlJc w:val="left"/>
      <w:pPr>
        <w:ind w:left="768" w:hanging="360"/>
      </w:pPr>
      <w:rPr>
        <w:rFonts w:ascii="Symbol" w:hAnsi="Symbol" w:hint="default"/>
      </w:rPr>
    </w:lvl>
    <w:lvl w:ilvl="1" w:tplc="041D0003" w:tentative="1">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6" w15:restartNumberingAfterBreak="0">
    <w:nsid w:val="12730190"/>
    <w:multiLevelType w:val="multilevel"/>
    <w:tmpl w:val="605AD8A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1EA1447D"/>
    <w:multiLevelType w:val="hybridMultilevel"/>
    <w:tmpl w:val="858E0666"/>
    <w:lvl w:ilvl="0" w:tplc="041D0017">
      <w:start w:val="9"/>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55D1DF6"/>
    <w:multiLevelType w:val="hybridMultilevel"/>
    <w:tmpl w:val="808CE69E"/>
    <w:lvl w:ilvl="0" w:tplc="59D83250">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7BE5879"/>
    <w:multiLevelType w:val="hybridMultilevel"/>
    <w:tmpl w:val="4130626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AB944D7"/>
    <w:multiLevelType w:val="hybridMultilevel"/>
    <w:tmpl w:val="4B7E863C"/>
    <w:lvl w:ilvl="0" w:tplc="FFFFFFFF">
      <w:start w:val="1"/>
      <w:numFmt w:val="decimal"/>
      <w:lvlText w:val="%1."/>
      <w:lvlJc w:val="left"/>
      <w:pPr>
        <w:ind w:left="1571" w:hanging="360"/>
      </w:pPr>
    </w:lvl>
    <w:lvl w:ilvl="1" w:tplc="041D0019">
      <w:start w:val="1"/>
      <w:numFmt w:val="lowerLetter"/>
      <w:lvlText w:val="%2."/>
      <w:lvlJc w:val="left"/>
      <w:pPr>
        <w:ind w:left="2291" w:hanging="360"/>
      </w:pPr>
    </w:lvl>
    <w:lvl w:ilvl="2" w:tplc="041D001B">
      <w:start w:val="1"/>
      <w:numFmt w:val="lowerRoman"/>
      <w:lvlText w:val="%3."/>
      <w:lvlJc w:val="right"/>
      <w:pPr>
        <w:ind w:left="3011" w:hanging="180"/>
      </w:pPr>
    </w:lvl>
    <w:lvl w:ilvl="3" w:tplc="041D000F">
      <w:start w:val="1"/>
      <w:numFmt w:val="decimal"/>
      <w:lvlText w:val="%4."/>
      <w:lvlJc w:val="left"/>
      <w:pPr>
        <w:ind w:left="3731" w:hanging="360"/>
      </w:pPr>
    </w:lvl>
    <w:lvl w:ilvl="4" w:tplc="041D0019">
      <w:start w:val="1"/>
      <w:numFmt w:val="lowerLetter"/>
      <w:lvlText w:val="%5."/>
      <w:lvlJc w:val="left"/>
      <w:pPr>
        <w:ind w:left="4451" w:hanging="360"/>
      </w:pPr>
    </w:lvl>
    <w:lvl w:ilvl="5" w:tplc="041D001B">
      <w:start w:val="1"/>
      <w:numFmt w:val="lowerRoman"/>
      <w:lvlText w:val="%6."/>
      <w:lvlJc w:val="right"/>
      <w:pPr>
        <w:ind w:left="5171" w:hanging="180"/>
      </w:pPr>
    </w:lvl>
    <w:lvl w:ilvl="6" w:tplc="041D000F">
      <w:start w:val="1"/>
      <w:numFmt w:val="decimal"/>
      <w:lvlText w:val="%7."/>
      <w:lvlJc w:val="left"/>
      <w:pPr>
        <w:ind w:left="5891" w:hanging="360"/>
      </w:pPr>
    </w:lvl>
    <w:lvl w:ilvl="7" w:tplc="041D0019">
      <w:start w:val="1"/>
      <w:numFmt w:val="lowerLetter"/>
      <w:lvlText w:val="%8."/>
      <w:lvlJc w:val="left"/>
      <w:pPr>
        <w:ind w:left="6611" w:hanging="360"/>
      </w:pPr>
    </w:lvl>
    <w:lvl w:ilvl="8" w:tplc="041D001B">
      <w:start w:val="1"/>
      <w:numFmt w:val="lowerRoman"/>
      <w:lvlText w:val="%9."/>
      <w:lvlJc w:val="right"/>
      <w:pPr>
        <w:ind w:left="7331" w:hanging="180"/>
      </w:pPr>
    </w:lvl>
  </w:abstractNum>
  <w:abstractNum w:abstractNumId="11" w15:restartNumberingAfterBreak="0">
    <w:nsid w:val="2F656F83"/>
    <w:multiLevelType w:val="hybridMultilevel"/>
    <w:tmpl w:val="2BAE29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800"/>
        </w:tabs>
        <w:ind w:left="1800" w:hanging="72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341129C4"/>
    <w:multiLevelType w:val="hybridMultilevel"/>
    <w:tmpl w:val="8DFA1682"/>
    <w:lvl w:ilvl="0" w:tplc="B5E4999C">
      <w:start w:val="1"/>
      <w:numFmt w:val="decimal"/>
      <w:lvlText w:val="%1."/>
      <w:lvlJc w:val="left"/>
      <w:pPr>
        <w:ind w:left="1080" w:hanging="720"/>
      </w:pPr>
      <w:rPr>
        <w:rFonts w:hint="default"/>
      </w:rPr>
    </w:lvl>
    <w:lvl w:ilvl="1" w:tplc="F838225A">
      <w:start w:val="1"/>
      <w:numFmt w:val="lowerLetter"/>
      <w:lvlText w:val="%2)"/>
      <w:lvlJc w:val="left"/>
      <w:pPr>
        <w:ind w:left="1815" w:hanging="735"/>
      </w:pPr>
      <w:rPr>
        <w:rFonts w:hint="default"/>
      </w:rPr>
    </w:lvl>
    <w:lvl w:ilvl="2" w:tplc="D7183AE0">
      <w:start w:val="1"/>
      <w:numFmt w:val="upperRoman"/>
      <w:lvlText w:val="%3."/>
      <w:lvlJc w:val="left"/>
      <w:pPr>
        <w:ind w:left="2700" w:hanging="720"/>
      </w:pPr>
      <w:rPr>
        <w:rFonts w:hint="default"/>
      </w:rPr>
    </w:lvl>
    <w:lvl w:ilvl="3" w:tplc="0054F8C8">
      <w:start w:val="1"/>
      <w:numFmt w:val="lowerRoman"/>
      <w:lvlText w:val="%4."/>
      <w:lvlJc w:val="left"/>
      <w:pPr>
        <w:ind w:left="3240" w:hanging="72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5134FD2"/>
    <w:multiLevelType w:val="hybridMultilevel"/>
    <w:tmpl w:val="D0A86170"/>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14" w15:restartNumberingAfterBreak="0">
    <w:nsid w:val="39AE79E5"/>
    <w:multiLevelType w:val="hybridMultilevel"/>
    <w:tmpl w:val="0DBE71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242A5C"/>
    <w:multiLevelType w:val="hybridMultilevel"/>
    <w:tmpl w:val="8006D7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C106856"/>
    <w:multiLevelType w:val="hybridMultilevel"/>
    <w:tmpl w:val="2116CCFC"/>
    <w:lvl w:ilvl="0" w:tplc="1F487660">
      <w:start w:val="1"/>
      <w:numFmt w:val="decimal"/>
      <w:pStyle w:val="Lista1"/>
      <w:lvlText w:val="%1."/>
      <w:lvlJc w:val="left"/>
      <w:pPr>
        <w:tabs>
          <w:tab w:val="num" w:pos="1729"/>
        </w:tabs>
        <w:ind w:left="1729" w:hanging="720"/>
      </w:pPr>
      <w:rPr>
        <w:rFonts w:hint="default"/>
      </w:rPr>
    </w:lvl>
    <w:lvl w:ilvl="1" w:tplc="B2F0503C">
      <w:start w:val="1"/>
      <w:numFmt w:val="lowerLetter"/>
      <w:lvlText w:val="%2."/>
      <w:lvlJc w:val="left"/>
      <w:pPr>
        <w:tabs>
          <w:tab w:val="num" w:pos="1440"/>
        </w:tabs>
        <w:ind w:left="1440" w:hanging="360"/>
      </w:pPr>
    </w:lvl>
    <w:lvl w:ilvl="2" w:tplc="90D8312A">
      <w:start w:val="1"/>
      <w:numFmt w:val="lowerRoman"/>
      <w:lvlText w:val="%3."/>
      <w:lvlJc w:val="right"/>
      <w:pPr>
        <w:tabs>
          <w:tab w:val="num" w:pos="2160"/>
        </w:tabs>
        <w:ind w:left="2160" w:hanging="180"/>
      </w:pPr>
    </w:lvl>
    <w:lvl w:ilvl="3" w:tplc="6FE07698" w:tentative="1">
      <w:start w:val="1"/>
      <w:numFmt w:val="decimal"/>
      <w:lvlText w:val="%4."/>
      <w:lvlJc w:val="left"/>
      <w:pPr>
        <w:tabs>
          <w:tab w:val="num" w:pos="2880"/>
        </w:tabs>
        <w:ind w:left="2880" w:hanging="360"/>
      </w:pPr>
    </w:lvl>
    <w:lvl w:ilvl="4" w:tplc="0CDA8CE8" w:tentative="1">
      <w:start w:val="1"/>
      <w:numFmt w:val="lowerLetter"/>
      <w:lvlText w:val="%5."/>
      <w:lvlJc w:val="left"/>
      <w:pPr>
        <w:tabs>
          <w:tab w:val="num" w:pos="3600"/>
        </w:tabs>
        <w:ind w:left="3600" w:hanging="360"/>
      </w:pPr>
    </w:lvl>
    <w:lvl w:ilvl="5" w:tplc="40C2C810" w:tentative="1">
      <w:start w:val="1"/>
      <w:numFmt w:val="lowerRoman"/>
      <w:lvlText w:val="%6."/>
      <w:lvlJc w:val="right"/>
      <w:pPr>
        <w:tabs>
          <w:tab w:val="num" w:pos="4320"/>
        </w:tabs>
        <w:ind w:left="4320" w:hanging="180"/>
      </w:pPr>
    </w:lvl>
    <w:lvl w:ilvl="6" w:tplc="9CB44900" w:tentative="1">
      <w:start w:val="1"/>
      <w:numFmt w:val="decimal"/>
      <w:lvlText w:val="%7."/>
      <w:lvlJc w:val="left"/>
      <w:pPr>
        <w:tabs>
          <w:tab w:val="num" w:pos="5040"/>
        </w:tabs>
        <w:ind w:left="5040" w:hanging="360"/>
      </w:pPr>
    </w:lvl>
    <w:lvl w:ilvl="7" w:tplc="0E8A1D7C" w:tentative="1">
      <w:start w:val="1"/>
      <w:numFmt w:val="lowerLetter"/>
      <w:lvlText w:val="%8."/>
      <w:lvlJc w:val="left"/>
      <w:pPr>
        <w:tabs>
          <w:tab w:val="num" w:pos="5760"/>
        </w:tabs>
        <w:ind w:left="5760" w:hanging="360"/>
      </w:pPr>
    </w:lvl>
    <w:lvl w:ilvl="8" w:tplc="92A8CE3C" w:tentative="1">
      <w:start w:val="1"/>
      <w:numFmt w:val="lowerRoman"/>
      <w:lvlText w:val="%9."/>
      <w:lvlJc w:val="right"/>
      <w:pPr>
        <w:tabs>
          <w:tab w:val="num" w:pos="6480"/>
        </w:tabs>
        <w:ind w:left="6480" w:hanging="180"/>
      </w:pPr>
    </w:lvl>
  </w:abstractNum>
  <w:abstractNum w:abstractNumId="17" w15:restartNumberingAfterBreak="0">
    <w:nsid w:val="4C337A97"/>
    <w:multiLevelType w:val="multilevel"/>
    <w:tmpl w:val="F70E5D54"/>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8" w15:restartNumberingAfterBreak="0">
    <w:nsid w:val="4D1F5FFF"/>
    <w:multiLevelType w:val="multilevel"/>
    <w:tmpl w:val="F70E5D54"/>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9" w15:restartNumberingAfterBreak="0">
    <w:nsid w:val="4D271CBE"/>
    <w:multiLevelType w:val="hybridMultilevel"/>
    <w:tmpl w:val="988E0266"/>
    <w:lvl w:ilvl="0" w:tplc="041D001B">
      <w:start w:val="1"/>
      <w:numFmt w:val="lowerRoman"/>
      <w:lvlText w:val="%1."/>
      <w:lvlJc w:val="right"/>
      <w:pPr>
        <w:ind w:left="2535" w:hanging="360"/>
      </w:pPr>
    </w:lvl>
    <w:lvl w:ilvl="1" w:tplc="041D0019" w:tentative="1">
      <w:start w:val="1"/>
      <w:numFmt w:val="lowerLetter"/>
      <w:lvlText w:val="%2."/>
      <w:lvlJc w:val="left"/>
      <w:pPr>
        <w:ind w:left="3255" w:hanging="360"/>
      </w:pPr>
    </w:lvl>
    <w:lvl w:ilvl="2" w:tplc="041D001B" w:tentative="1">
      <w:start w:val="1"/>
      <w:numFmt w:val="lowerRoman"/>
      <w:lvlText w:val="%3."/>
      <w:lvlJc w:val="right"/>
      <w:pPr>
        <w:ind w:left="3975" w:hanging="180"/>
      </w:pPr>
    </w:lvl>
    <w:lvl w:ilvl="3" w:tplc="041D000F" w:tentative="1">
      <w:start w:val="1"/>
      <w:numFmt w:val="decimal"/>
      <w:lvlText w:val="%4."/>
      <w:lvlJc w:val="left"/>
      <w:pPr>
        <w:ind w:left="4695" w:hanging="360"/>
      </w:pPr>
    </w:lvl>
    <w:lvl w:ilvl="4" w:tplc="041D0019" w:tentative="1">
      <w:start w:val="1"/>
      <w:numFmt w:val="lowerLetter"/>
      <w:lvlText w:val="%5."/>
      <w:lvlJc w:val="left"/>
      <w:pPr>
        <w:ind w:left="5415" w:hanging="360"/>
      </w:pPr>
    </w:lvl>
    <w:lvl w:ilvl="5" w:tplc="041D001B" w:tentative="1">
      <w:start w:val="1"/>
      <w:numFmt w:val="lowerRoman"/>
      <w:lvlText w:val="%6."/>
      <w:lvlJc w:val="right"/>
      <w:pPr>
        <w:ind w:left="6135" w:hanging="180"/>
      </w:pPr>
    </w:lvl>
    <w:lvl w:ilvl="6" w:tplc="041D000F" w:tentative="1">
      <w:start w:val="1"/>
      <w:numFmt w:val="decimal"/>
      <w:lvlText w:val="%7."/>
      <w:lvlJc w:val="left"/>
      <w:pPr>
        <w:ind w:left="6855" w:hanging="360"/>
      </w:pPr>
    </w:lvl>
    <w:lvl w:ilvl="7" w:tplc="041D0019" w:tentative="1">
      <w:start w:val="1"/>
      <w:numFmt w:val="lowerLetter"/>
      <w:lvlText w:val="%8."/>
      <w:lvlJc w:val="left"/>
      <w:pPr>
        <w:ind w:left="7575" w:hanging="360"/>
      </w:pPr>
    </w:lvl>
    <w:lvl w:ilvl="8" w:tplc="041D001B" w:tentative="1">
      <w:start w:val="1"/>
      <w:numFmt w:val="lowerRoman"/>
      <w:lvlText w:val="%9."/>
      <w:lvlJc w:val="right"/>
      <w:pPr>
        <w:ind w:left="8295" w:hanging="180"/>
      </w:pPr>
    </w:lvl>
  </w:abstractNum>
  <w:abstractNum w:abstractNumId="20" w15:restartNumberingAfterBreak="0">
    <w:nsid w:val="529D1C0F"/>
    <w:multiLevelType w:val="hybridMultilevel"/>
    <w:tmpl w:val="361658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E942CD5"/>
    <w:multiLevelType w:val="hybridMultilevel"/>
    <w:tmpl w:val="4D4A85C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F0A5E39"/>
    <w:multiLevelType w:val="hybridMultilevel"/>
    <w:tmpl w:val="8A541B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FB86083"/>
    <w:multiLevelType w:val="hybridMultilevel"/>
    <w:tmpl w:val="BE00AEBC"/>
    <w:lvl w:ilvl="0" w:tplc="041D001B">
      <w:start w:val="1"/>
      <w:numFmt w:val="lowerRoman"/>
      <w:lvlText w:val="%1."/>
      <w:lvlJc w:val="righ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4" w15:restartNumberingAfterBreak="0">
    <w:nsid w:val="60666F04"/>
    <w:multiLevelType w:val="multilevel"/>
    <w:tmpl w:val="8386462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15:restartNumberingAfterBreak="0">
    <w:nsid w:val="669F32DF"/>
    <w:multiLevelType w:val="hybridMultilevel"/>
    <w:tmpl w:val="D4463072"/>
    <w:lvl w:ilvl="0" w:tplc="A16AEC10">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6" w15:restartNumberingAfterBreak="0">
    <w:nsid w:val="6A78499C"/>
    <w:multiLevelType w:val="hybridMultilevel"/>
    <w:tmpl w:val="D4463072"/>
    <w:lvl w:ilvl="0" w:tplc="A16AEC10">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7" w15:restartNumberingAfterBreak="0">
    <w:nsid w:val="6A812B4E"/>
    <w:multiLevelType w:val="hybridMultilevel"/>
    <w:tmpl w:val="216C97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17E428D"/>
    <w:multiLevelType w:val="hybridMultilevel"/>
    <w:tmpl w:val="3988857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54C2358"/>
    <w:multiLevelType w:val="hybridMultilevel"/>
    <w:tmpl w:val="0A141E70"/>
    <w:lvl w:ilvl="0" w:tplc="7A6E2F76">
      <w:start w:val="2"/>
      <w:numFmt w:val="bullet"/>
      <w:lvlText w:val=""/>
      <w:lvlJc w:val="left"/>
      <w:pPr>
        <w:ind w:left="720" w:hanging="360"/>
      </w:pPr>
      <w:rPr>
        <w:rFonts w:ascii="Symbol" w:eastAsia="Calibr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282EEF"/>
    <w:multiLevelType w:val="hybridMultilevel"/>
    <w:tmpl w:val="912AA2C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21144865">
    <w:abstractNumId w:val="3"/>
  </w:num>
  <w:num w:numId="2" w16cid:durableId="922103324">
    <w:abstractNumId w:val="4"/>
  </w:num>
  <w:num w:numId="3" w16cid:durableId="1658412926">
    <w:abstractNumId w:val="2"/>
  </w:num>
  <w:num w:numId="4" w16cid:durableId="1817259209">
    <w:abstractNumId w:val="24"/>
  </w:num>
  <w:num w:numId="5" w16cid:durableId="94983102">
    <w:abstractNumId w:val="6"/>
  </w:num>
  <w:num w:numId="6" w16cid:durableId="1380276100">
    <w:abstractNumId w:val="18"/>
  </w:num>
  <w:num w:numId="7" w16cid:durableId="21309293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1252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9395154">
    <w:abstractNumId w:val="17"/>
  </w:num>
  <w:num w:numId="10" w16cid:durableId="1796366905">
    <w:abstractNumId w:val="1"/>
  </w:num>
  <w:num w:numId="11" w16cid:durableId="1448696810">
    <w:abstractNumId w:val="10"/>
  </w:num>
  <w:num w:numId="12" w16cid:durableId="1236817321">
    <w:abstractNumId w:val="14"/>
  </w:num>
  <w:num w:numId="13" w16cid:durableId="1345935257">
    <w:abstractNumId w:val="5"/>
  </w:num>
  <w:num w:numId="14" w16cid:durableId="1935355225">
    <w:abstractNumId w:val="13"/>
  </w:num>
  <w:num w:numId="15" w16cid:durableId="126120885">
    <w:abstractNumId w:val="7"/>
  </w:num>
  <w:num w:numId="16" w16cid:durableId="1730759573">
    <w:abstractNumId w:val="28"/>
  </w:num>
  <w:num w:numId="17" w16cid:durableId="82578709">
    <w:abstractNumId w:val="25"/>
  </w:num>
  <w:num w:numId="18" w16cid:durableId="1494446504">
    <w:abstractNumId w:val="9"/>
  </w:num>
  <w:num w:numId="19" w16cid:durableId="811092614">
    <w:abstractNumId w:val="26"/>
  </w:num>
  <w:num w:numId="20" w16cid:durableId="2031297758">
    <w:abstractNumId w:val="29"/>
  </w:num>
  <w:num w:numId="21" w16cid:durableId="14942955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84865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7054233">
    <w:abstractNumId w:val="21"/>
  </w:num>
  <w:num w:numId="24" w16cid:durableId="1669409326">
    <w:abstractNumId w:val="12"/>
  </w:num>
  <w:num w:numId="25" w16cid:durableId="2121027037">
    <w:abstractNumId w:val="30"/>
  </w:num>
  <w:num w:numId="26" w16cid:durableId="1717771806">
    <w:abstractNumId w:val="27"/>
  </w:num>
  <w:num w:numId="27" w16cid:durableId="1606772132">
    <w:abstractNumId w:val="20"/>
  </w:num>
  <w:num w:numId="28" w16cid:durableId="1816025432">
    <w:abstractNumId w:val="8"/>
  </w:num>
  <w:num w:numId="29" w16cid:durableId="44456840">
    <w:abstractNumId w:val="0"/>
  </w:num>
  <w:num w:numId="30" w16cid:durableId="321543738">
    <w:abstractNumId w:val="19"/>
  </w:num>
  <w:num w:numId="31" w16cid:durableId="2095391361">
    <w:abstractNumId w:val="15"/>
  </w:num>
  <w:num w:numId="32" w16cid:durableId="1813988072">
    <w:abstractNumId w:val="23"/>
  </w:num>
  <w:num w:numId="33" w16cid:durableId="2009484153">
    <w:abstractNumId w:val="16"/>
  </w:num>
  <w:num w:numId="34" w16cid:durableId="17213202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74"/>
    <w:rsid w:val="00003E25"/>
    <w:rsid w:val="00013349"/>
    <w:rsid w:val="000162D5"/>
    <w:rsid w:val="00022B33"/>
    <w:rsid w:val="00023DAE"/>
    <w:rsid w:val="00025287"/>
    <w:rsid w:val="000312C3"/>
    <w:rsid w:val="000469C6"/>
    <w:rsid w:val="000902E0"/>
    <w:rsid w:val="000A02D0"/>
    <w:rsid w:val="000A441A"/>
    <w:rsid w:val="000B0E1F"/>
    <w:rsid w:val="000B1C06"/>
    <w:rsid w:val="000C6217"/>
    <w:rsid w:val="000C76E1"/>
    <w:rsid w:val="000D0340"/>
    <w:rsid w:val="000D28A0"/>
    <w:rsid w:val="000D2DFA"/>
    <w:rsid w:val="000E4F40"/>
    <w:rsid w:val="00100A9D"/>
    <w:rsid w:val="00102186"/>
    <w:rsid w:val="00104B2A"/>
    <w:rsid w:val="00112CED"/>
    <w:rsid w:val="00121D67"/>
    <w:rsid w:val="001221D4"/>
    <w:rsid w:val="00124BC4"/>
    <w:rsid w:val="00130D3A"/>
    <w:rsid w:val="00132B9D"/>
    <w:rsid w:val="001407D5"/>
    <w:rsid w:val="001446EC"/>
    <w:rsid w:val="001457F9"/>
    <w:rsid w:val="0014612D"/>
    <w:rsid w:val="001467B0"/>
    <w:rsid w:val="00166AE5"/>
    <w:rsid w:val="00187F92"/>
    <w:rsid w:val="00190FCB"/>
    <w:rsid w:val="001A0FB8"/>
    <w:rsid w:val="001A28A9"/>
    <w:rsid w:val="001A4F27"/>
    <w:rsid w:val="001B4249"/>
    <w:rsid w:val="001C1C6C"/>
    <w:rsid w:val="001D3F01"/>
    <w:rsid w:val="001D4E3D"/>
    <w:rsid w:val="001D62CA"/>
    <w:rsid w:val="001E06B6"/>
    <w:rsid w:val="001E23FC"/>
    <w:rsid w:val="001E5961"/>
    <w:rsid w:val="001E6A6E"/>
    <w:rsid w:val="001F6C53"/>
    <w:rsid w:val="00207E5F"/>
    <w:rsid w:val="00214721"/>
    <w:rsid w:val="00222D46"/>
    <w:rsid w:val="00231922"/>
    <w:rsid w:val="00232A32"/>
    <w:rsid w:val="0023373A"/>
    <w:rsid w:val="00247407"/>
    <w:rsid w:val="00251C95"/>
    <w:rsid w:val="0025708F"/>
    <w:rsid w:val="00261A57"/>
    <w:rsid w:val="00261F99"/>
    <w:rsid w:val="00262150"/>
    <w:rsid w:val="0026735D"/>
    <w:rsid w:val="00270019"/>
    <w:rsid w:val="00271426"/>
    <w:rsid w:val="0027633B"/>
    <w:rsid w:val="00276EFB"/>
    <w:rsid w:val="002843E6"/>
    <w:rsid w:val="00286B2A"/>
    <w:rsid w:val="00290D50"/>
    <w:rsid w:val="00291809"/>
    <w:rsid w:val="002A6092"/>
    <w:rsid w:val="002B19E9"/>
    <w:rsid w:val="002B4F95"/>
    <w:rsid w:val="002B61F4"/>
    <w:rsid w:val="002B7DF1"/>
    <w:rsid w:val="002C272B"/>
    <w:rsid w:val="002C68A8"/>
    <w:rsid w:val="002C68D4"/>
    <w:rsid w:val="002D431C"/>
    <w:rsid w:val="002D4F09"/>
    <w:rsid w:val="002D6B91"/>
    <w:rsid w:val="002E1F16"/>
    <w:rsid w:val="002E5410"/>
    <w:rsid w:val="002F266D"/>
    <w:rsid w:val="002F437A"/>
    <w:rsid w:val="002F60D0"/>
    <w:rsid w:val="002F6A9C"/>
    <w:rsid w:val="00305E64"/>
    <w:rsid w:val="00312EA9"/>
    <w:rsid w:val="003144B7"/>
    <w:rsid w:val="0032092A"/>
    <w:rsid w:val="00324F74"/>
    <w:rsid w:val="003363E6"/>
    <w:rsid w:val="003527DE"/>
    <w:rsid w:val="0035308D"/>
    <w:rsid w:val="003561D7"/>
    <w:rsid w:val="0036179B"/>
    <w:rsid w:val="00361DC1"/>
    <w:rsid w:val="00380206"/>
    <w:rsid w:val="00383557"/>
    <w:rsid w:val="00384BC1"/>
    <w:rsid w:val="00385ACC"/>
    <w:rsid w:val="00386F11"/>
    <w:rsid w:val="0039184F"/>
    <w:rsid w:val="003944A7"/>
    <w:rsid w:val="003956D0"/>
    <w:rsid w:val="003A2E06"/>
    <w:rsid w:val="003B33A1"/>
    <w:rsid w:val="003B4973"/>
    <w:rsid w:val="003C04BB"/>
    <w:rsid w:val="003C14C6"/>
    <w:rsid w:val="003C2725"/>
    <w:rsid w:val="003C795C"/>
    <w:rsid w:val="003E1351"/>
    <w:rsid w:val="003E1E44"/>
    <w:rsid w:val="003E392D"/>
    <w:rsid w:val="003E5400"/>
    <w:rsid w:val="00405BEB"/>
    <w:rsid w:val="004239D8"/>
    <w:rsid w:val="00425BD9"/>
    <w:rsid w:val="004347FD"/>
    <w:rsid w:val="00441058"/>
    <w:rsid w:val="00455922"/>
    <w:rsid w:val="00455B01"/>
    <w:rsid w:val="004628FD"/>
    <w:rsid w:val="00465A37"/>
    <w:rsid w:val="004664E8"/>
    <w:rsid w:val="00470276"/>
    <w:rsid w:val="004716C8"/>
    <w:rsid w:val="00484D68"/>
    <w:rsid w:val="00491CDF"/>
    <w:rsid w:val="004A1BEA"/>
    <w:rsid w:val="004A4EEF"/>
    <w:rsid w:val="004A7961"/>
    <w:rsid w:val="004B2D37"/>
    <w:rsid w:val="004B3AFA"/>
    <w:rsid w:val="004B52FC"/>
    <w:rsid w:val="004C001B"/>
    <w:rsid w:val="004D0552"/>
    <w:rsid w:val="004D1E01"/>
    <w:rsid w:val="004D200B"/>
    <w:rsid w:val="004D41B2"/>
    <w:rsid w:val="004F1DEA"/>
    <w:rsid w:val="00502D89"/>
    <w:rsid w:val="00523239"/>
    <w:rsid w:val="00534D34"/>
    <w:rsid w:val="00536A17"/>
    <w:rsid w:val="005452EA"/>
    <w:rsid w:val="005525C7"/>
    <w:rsid w:val="00560919"/>
    <w:rsid w:val="0056359A"/>
    <w:rsid w:val="00564709"/>
    <w:rsid w:val="00566FF3"/>
    <w:rsid w:val="0057156B"/>
    <w:rsid w:val="005805EC"/>
    <w:rsid w:val="005B42B1"/>
    <w:rsid w:val="005B7671"/>
    <w:rsid w:val="005C5DD7"/>
    <w:rsid w:val="005C615D"/>
    <w:rsid w:val="005C6237"/>
    <w:rsid w:val="005C7A20"/>
    <w:rsid w:val="005D01AF"/>
    <w:rsid w:val="005D3F24"/>
    <w:rsid w:val="005E26CB"/>
    <w:rsid w:val="005E54E4"/>
    <w:rsid w:val="005E7E48"/>
    <w:rsid w:val="005F0859"/>
    <w:rsid w:val="005F1B9C"/>
    <w:rsid w:val="005F2F08"/>
    <w:rsid w:val="005F7EFA"/>
    <w:rsid w:val="006047FB"/>
    <w:rsid w:val="00607D6D"/>
    <w:rsid w:val="006152BE"/>
    <w:rsid w:val="00623476"/>
    <w:rsid w:val="00626656"/>
    <w:rsid w:val="00626C6B"/>
    <w:rsid w:val="00631384"/>
    <w:rsid w:val="00634685"/>
    <w:rsid w:val="00634F20"/>
    <w:rsid w:val="00646C99"/>
    <w:rsid w:val="00656668"/>
    <w:rsid w:val="00670417"/>
    <w:rsid w:val="006742AF"/>
    <w:rsid w:val="00674606"/>
    <w:rsid w:val="00675F98"/>
    <w:rsid w:val="00676833"/>
    <w:rsid w:val="0067714C"/>
    <w:rsid w:val="00680576"/>
    <w:rsid w:val="00682FB4"/>
    <w:rsid w:val="00683E98"/>
    <w:rsid w:val="006A313A"/>
    <w:rsid w:val="006A5B8E"/>
    <w:rsid w:val="006A6279"/>
    <w:rsid w:val="006B099C"/>
    <w:rsid w:val="006B3052"/>
    <w:rsid w:val="006C0376"/>
    <w:rsid w:val="006C1461"/>
    <w:rsid w:val="006C3A4D"/>
    <w:rsid w:val="006C5262"/>
    <w:rsid w:val="006C7E35"/>
    <w:rsid w:val="006D16E2"/>
    <w:rsid w:val="006D2253"/>
    <w:rsid w:val="006D4401"/>
    <w:rsid w:val="006D4CFA"/>
    <w:rsid w:val="006D6987"/>
    <w:rsid w:val="006F1E9F"/>
    <w:rsid w:val="006F691D"/>
    <w:rsid w:val="006F6988"/>
    <w:rsid w:val="006F7DBC"/>
    <w:rsid w:val="00700F69"/>
    <w:rsid w:val="00705A1F"/>
    <w:rsid w:val="00721217"/>
    <w:rsid w:val="007313A8"/>
    <w:rsid w:val="00731E62"/>
    <w:rsid w:val="00746BC4"/>
    <w:rsid w:val="007479AD"/>
    <w:rsid w:val="007568D2"/>
    <w:rsid w:val="00757D18"/>
    <w:rsid w:val="00766DA6"/>
    <w:rsid w:val="00770AA1"/>
    <w:rsid w:val="0077107B"/>
    <w:rsid w:val="007763C0"/>
    <w:rsid w:val="00786CF0"/>
    <w:rsid w:val="00787819"/>
    <w:rsid w:val="007A0523"/>
    <w:rsid w:val="007A1CA8"/>
    <w:rsid w:val="007A443A"/>
    <w:rsid w:val="007B3864"/>
    <w:rsid w:val="007B5558"/>
    <w:rsid w:val="007B7152"/>
    <w:rsid w:val="007E125D"/>
    <w:rsid w:val="007E5CBC"/>
    <w:rsid w:val="007E614C"/>
    <w:rsid w:val="007E688F"/>
    <w:rsid w:val="007E69C5"/>
    <w:rsid w:val="007E71B5"/>
    <w:rsid w:val="007F3FEA"/>
    <w:rsid w:val="0080270A"/>
    <w:rsid w:val="00806BDA"/>
    <w:rsid w:val="008078FC"/>
    <w:rsid w:val="00816624"/>
    <w:rsid w:val="00824D53"/>
    <w:rsid w:val="00841650"/>
    <w:rsid w:val="008430B1"/>
    <w:rsid w:val="00843EBA"/>
    <w:rsid w:val="00863809"/>
    <w:rsid w:val="00874955"/>
    <w:rsid w:val="00874A50"/>
    <w:rsid w:val="008A0EF8"/>
    <w:rsid w:val="008A439E"/>
    <w:rsid w:val="008A5894"/>
    <w:rsid w:val="008A7A0D"/>
    <w:rsid w:val="008B58CF"/>
    <w:rsid w:val="008C23F0"/>
    <w:rsid w:val="008C74CF"/>
    <w:rsid w:val="008E03B6"/>
    <w:rsid w:val="008E4028"/>
    <w:rsid w:val="008F23C7"/>
    <w:rsid w:val="008F32FA"/>
    <w:rsid w:val="008F3E8D"/>
    <w:rsid w:val="00901D8B"/>
    <w:rsid w:val="00906B08"/>
    <w:rsid w:val="009310A6"/>
    <w:rsid w:val="00942819"/>
    <w:rsid w:val="00945BC7"/>
    <w:rsid w:val="009466AC"/>
    <w:rsid w:val="00947402"/>
    <w:rsid w:val="00952CCC"/>
    <w:rsid w:val="00960D4D"/>
    <w:rsid w:val="009621C5"/>
    <w:rsid w:val="0097077F"/>
    <w:rsid w:val="009715C8"/>
    <w:rsid w:val="0098071A"/>
    <w:rsid w:val="00982917"/>
    <w:rsid w:val="00984FA3"/>
    <w:rsid w:val="009906F2"/>
    <w:rsid w:val="00994375"/>
    <w:rsid w:val="0099629D"/>
    <w:rsid w:val="009B0685"/>
    <w:rsid w:val="009B11E9"/>
    <w:rsid w:val="009B564B"/>
    <w:rsid w:val="009C4246"/>
    <w:rsid w:val="009C5804"/>
    <w:rsid w:val="009C5D6A"/>
    <w:rsid w:val="009C6CAC"/>
    <w:rsid w:val="009F60B0"/>
    <w:rsid w:val="00A00765"/>
    <w:rsid w:val="00A018F0"/>
    <w:rsid w:val="00A05BB6"/>
    <w:rsid w:val="00A33442"/>
    <w:rsid w:val="00A43C31"/>
    <w:rsid w:val="00A53EF5"/>
    <w:rsid w:val="00A55ED2"/>
    <w:rsid w:val="00A61BAE"/>
    <w:rsid w:val="00A8524C"/>
    <w:rsid w:val="00A93B47"/>
    <w:rsid w:val="00AA7BB5"/>
    <w:rsid w:val="00AB11AD"/>
    <w:rsid w:val="00AB1AC2"/>
    <w:rsid w:val="00AB24B6"/>
    <w:rsid w:val="00AB2CD2"/>
    <w:rsid w:val="00AB3922"/>
    <w:rsid w:val="00AB72C2"/>
    <w:rsid w:val="00AC0815"/>
    <w:rsid w:val="00AC336E"/>
    <w:rsid w:val="00AC5A62"/>
    <w:rsid w:val="00AE307F"/>
    <w:rsid w:val="00AE4C61"/>
    <w:rsid w:val="00AE5A81"/>
    <w:rsid w:val="00AE6B04"/>
    <w:rsid w:val="00AF2987"/>
    <w:rsid w:val="00AF55E4"/>
    <w:rsid w:val="00B01365"/>
    <w:rsid w:val="00B11709"/>
    <w:rsid w:val="00B11AFC"/>
    <w:rsid w:val="00B13D76"/>
    <w:rsid w:val="00B20CD6"/>
    <w:rsid w:val="00B250F0"/>
    <w:rsid w:val="00B2611C"/>
    <w:rsid w:val="00B37F0A"/>
    <w:rsid w:val="00B4052B"/>
    <w:rsid w:val="00B43628"/>
    <w:rsid w:val="00B72237"/>
    <w:rsid w:val="00B74858"/>
    <w:rsid w:val="00B74A3F"/>
    <w:rsid w:val="00B754F0"/>
    <w:rsid w:val="00B877C2"/>
    <w:rsid w:val="00B87B8C"/>
    <w:rsid w:val="00B92C0B"/>
    <w:rsid w:val="00B976D2"/>
    <w:rsid w:val="00BA0B3C"/>
    <w:rsid w:val="00BA44F2"/>
    <w:rsid w:val="00BA528C"/>
    <w:rsid w:val="00BA5872"/>
    <w:rsid w:val="00BB1153"/>
    <w:rsid w:val="00BC3870"/>
    <w:rsid w:val="00BC5D66"/>
    <w:rsid w:val="00BC6DF2"/>
    <w:rsid w:val="00BD1524"/>
    <w:rsid w:val="00BF1061"/>
    <w:rsid w:val="00BF6C06"/>
    <w:rsid w:val="00C0038C"/>
    <w:rsid w:val="00C02C41"/>
    <w:rsid w:val="00C10971"/>
    <w:rsid w:val="00C130B6"/>
    <w:rsid w:val="00C13574"/>
    <w:rsid w:val="00C142A6"/>
    <w:rsid w:val="00C174BE"/>
    <w:rsid w:val="00C23DC9"/>
    <w:rsid w:val="00C267E9"/>
    <w:rsid w:val="00C31112"/>
    <w:rsid w:val="00C3658C"/>
    <w:rsid w:val="00C42DDE"/>
    <w:rsid w:val="00C565E6"/>
    <w:rsid w:val="00C621EB"/>
    <w:rsid w:val="00C6303E"/>
    <w:rsid w:val="00C67918"/>
    <w:rsid w:val="00C727BF"/>
    <w:rsid w:val="00C76251"/>
    <w:rsid w:val="00C851DB"/>
    <w:rsid w:val="00C9434D"/>
    <w:rsid w:val="00C94EAC"/>
    <w:rsid w:val="00C96919"/>
    <w:rsid w:val="00CA32D8"/>
    <w:rsid w:val="00CA5314"/>
    <w:rsid w:val="00CA5859"/>
    <w:rsid w:val="00CA608D"/>
    <w:rsid w:val="00CA6464"/>
    <w:rsid w:val="00CA68CD"/>
    <w:rsid w:val="00CB2D2A"/>
    <w:rsid w:val="00CC63A3"/>
    <w:rsid w:val="00CD0927"/>
    <w:rsid w:val="00CD56A2"/>
    <w:rsid w:val="00CE7F44"/>
    <w:rsid w:val="00CF248E"/>
    <w:rsid w:val="00CF26D0"/>
    <w:rsid w:val="00D05182"/>
    <w:rsid w:val="00D05BF5"/>
    <w:rsid w:val="00D07BDF"/>
    <w:rsid w:val="00D112CE"/>
    <w:rsid w:val="00D32081"/>
    <w:rsid w:val="00D37A96"/>
    <w:rsid w:val="00D433C7"/>
    <w:rsid w:val="00D53544"/>
    <w:rsid w:val="00D541A9"/>
    <w:rsid w:val="00D545D4"/>
    <w:rsid w:val="00D55D39"/>
    <w:rsid w:val="00D575FC"/>
    <w:rsid w:val="00D62EB0"/>
    <w:rsid w:val="00D63C0B"/>
    <w:rsid w:val="00D723B1"/>
    <w:rsid w:val="00D827D0"/>
    <w:rsid w:val="00D85661"/>
    <w:rsid w:val="00D879AA"/>
    <w:rsid w:val="00D93304"/>
    <w:rsid w:val="00DA26CC"/>
    <w:rsid w:val="00DA3F55"/>
    <w:rsid w:val="00DB37DA"/>
    <w:rsid w:val="00DE231B"/>
    <w:rsid w:val="00DF7FAB"/>
    <w:rsid w:val="00E00946"/>
    <w:rsid w:val="00E0400D"/>
    <w:rsid w:val="00E1056F"/>
    <w:rsid w:val="00E1223D"/>
    <w:rsid w:val="00E149F9"/>
    <w:rsid w:val="00E15424"/>
    <w:rsid w:val="00E21983"/>
    <w:rsid w:val="00E37EB6"/>
    <w:rsid w:val="00E425E0"/>
    <w:rsid w:val="00E6031F"/>
    <w:rsid w:val="00E77AAE"/>
    <w:rsid w:val="00E81F15"/>
    <w:rsid w:val="00E874A2"/>
    <w:rsid w:val="00E9201E"/>
    <w:rsid w:val="00EA12DE"/>
    <w:rsid w:val="00EB1BF8"/>
    <w:rsid w:val="00EC3EE9"/>
    <w:rsid w:val="00EC5387"/>
    <w:rsid w:val="00ED20A0"/>
    <w:rsid w:val="00ED3865"/>
    <w:rsid w:val="00ED7D7A"/>
    <w:rsid w:val="00ED7DBC"/>
    <w:rsid w:val="00EF7F73"/>
    <w:rsid w:val="00F0028F"/>
    <w:rsid w:val="00F0379A"/>
    <w:rsid w:val="00F041B6"/>
    <w:rsid w:val="00F047E4"/>
    <w:rsid w:val="00F12AE7"/>
    <w:rsid w:val="00F14303"/>
    <w:rsid w:val="00F37E5C"/>
    <w:rsid w:val="00F44FDB"/>
    <w:rsid w:val="00F5232E"/>
    <w:rsid w:val="00F53E4D"/>
    <w:rsid w:val="00F71028"/>
    <w:rsid w:val="00F75022"/>
    <w:rsid w:val="00F756CB"/>
    <w:rsid w:val="00F77859"/>
    <w:rsid w:val="00F81043"/>
    <w:rsid w:val="00F91697"/>
    <w:rsid w:val="00F944A1"/>
    <w:rsid w:val="00F96C9D"/>
    <w:rsid w:val="00FA2EB8"/>
    <w:rsid w:val="00FA340C"/>
    <w:rsid w:val="00FA692C"/>
    <w:rsid w:val="00FA75EE"/>
    <w:rsid w:val="00FB1E91"/>
    <w:rsid w:val="00FB40EA"/>
    <w:rsid w:val="00FB6CBA"/>
    <w:rsid w:val="00FD4245"/>
    <w:rsid w:val="00FE2C7A"/>
    <w:rsid w:val="00FE4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0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727BF"/>
    <w:pPr>
      <w:spacing w:line="276" w:lineRule="auto"/>
    </w:pPr>
    <w:rPr>
      <w:rFonts w:ascii="Arial" w:hAnsi="Arial"/>
    </w:rPr>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40" w:after="60"/>
      <w:outlineLvl w:val="1"/>
    </w:pPr>
    <w:rPr>
      <w:rFonts w:eastAsia="Arial" w:cs="Arial"/>
      <w:b/>
      <w:i/>
      <w:sz w:val="28"/>
      <w:szCs w:val="28"/>
    </w:rPr>
  </w:style>
  <w:style w:type="paragraph" w:styleId="Heading3">
    <w:name w:val="heading 3"/>
    <w:basedOn w:val="Normal"/>
    <w:next w:val="Normal"/>
    <w:pPr>
      <w:keepNext/>
      <w:keepLines/>
      <w:spacing w:before="240"/>
      <w:outlineLvl w:val="2"/>
    </w:pPr>
    <w:rPr>
      <w:rFonts w:ascii="Calibri" w:eastAsia="Calibri" w:hAnsi="Calibri" w:cs="Calibri"/>
      <w:b/>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paragraph" w:styleId="Heading7">
    <w:name w:val="heading 7"/>
    <w:basedOn w:val="Normal"/>
    <w:next w:val="Normal"/>
    <w:link w:val="Heading7Char"/>
    <w:uiPriority w:val="9"/>
    <w:unhideWhenUsed/>
    <w:qFormat/>
    <w:rsid w:val="00901D8B"/>
    <w:pPr>
      <w:keepNext/>
      <w:outlineLvl w:val="6"/>
    </w:pPr>
    <w:rPr>
      <w:rFonts w:eastAsia="Calibri"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056F"/>
    <w:rPr>
      <w:rFonts w:ascii="Tahoma" w:hAnsi="Tahoma" w:cs="Tahoma"/>
      <w:sz w:val="16"/>
      <w:szCs w:val="16"/>
    </w:rPr>
  </w:style>
  <w:style w:type="character" w:customStyle="1" w:styleId="BalloonTextChar">
    <w:name w:val="Balloon Text Char"/>
    <w:basedOn w:val="DefaultParagraphFont"/>
    <w:link w:val="BalloonText"/>
    <w:uiPriority w:val="99"/>
    <w:semiHidden/>
    <w:rsid w:val="00E1056F"/>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E1056F"/>
    <w:rPr>
      <w:b/>
      <w:bCs/>
    </w:rPr>
  </w:style>
  <w:style w:type="character" w:customStyle="1" w:styleId="CommentSubjectChar">
    <w:name w:val="Comment Subject Char"/>
    <w:basedOn w:val="CommentTextChar"/>
    <w:link w:val="CommentSubject"/>
    <w:uiPriority w:val="99"/>
    <w:rsid w:val="00E1056F"/>
    <w:rPr>
      <w:b/>
      <w:bCs/>
    </w:rPr>
  </w:style>
  <w:style w:type="paragraph" w:styleId="ListParagraph">
    <w:name w:val="List Paragraph"/>
    <w:basedOn w:val="Normal"/>
    <w:uiPriority w:val="34"/>
    <w:qFormat/>
    <w:rsid w:val="009C5804"/>
    <w:pPr>
      <w:ind w:left="720"/>
      <w:contextualSpacing/>
    </w:pPr>
  </w:style>
  <w:style w:type="character" w:styleId="Hyperlink">
    <w:name w:val="Hyperlink"/>
    <w:basedOn w:val="DefaultParagraphFont"/>
    <w:uiPriority w:val="99"/>
    <w:unhideWhenUsed/>
    <w:rsid w:val="001E5961"/>
    <w:rPr>
      <w:color w:val="0000FF" w:themeColor="hyperlink"/>
      <w:u w:val="single"/>
    </w:rPr>
  </w:style>
  <w:style w:type="paragraph" w:customStyle="1" w:styleId="Default">
    <w:name w:val="Default"/>
    <w:rsid w:val="00FE2C7A"/>
    <w:pPr>
      <w:autoSpaceDE w:val="0"/>
      <w:autoSpaceDN w:val="0"/>
      <w:adjustRightInd w:val="0"/>
    </w:pPr>
    <w:rPr>
      <w:rFonts w:ascii="Arial" w:hAnsi="Arial" w:cs="Arial"/>
      <w:sz w:val="24"/>
      <w:szCs w:val="24"/>
    </w:rPr>
  </w:style>
  <w:style w:type="paragraph" w:styleId="Header">
    <w:name w:val="header"/>
    <w:basedOn w:val="Normal"/>
    <w:link w:val="HeaderChar"/>
    <w:uiPriority w:val="99"/>
    <w:unhideWhenUsed/>
    <w:rsid w:val="00491CDF"/>
    <w:pPr>
      <w:tabs>
        <w:tab w:val="center" w:pos="4536"/>
        <w:tab w:val="right" w:pos="9072"/>
      </w:tabs>
    </w:pPr>
  </w:style>
  <w:style w:type="character" w:customStyle="1" w:styleId="HeaderChar">
    <w:name w:val="Header Char"/>
    <w:basedOn w:val="DefaultParagraphFont"/>
    <w:link w:val="Header"/>
    <w:uiPriority w:val="99"/>
    <w:rsid w:val="00491CDF"/>
  </w:style>
  <w:style w:type="paragraph" w:styleId="Footer">
    <w:name w:val="footer"/>
    <w:basedOn w:val="Normal"/>
    <w:link w:val="FooterChar"/>
    <w:uiPriority w:val="99"/>
    <w:unhideWhenUsed/>
    <w:rsid w:val="00491CDF"/>
    <w:pPr>
      <w:tabs>
        <w:tab w:val="center" w:pos="4536"/>
        <w:tab w:val="right" w:pos="9072"/>
      </w:tabs>
    </w:pPr>
  </w:style>
  <w:style w:type="character" w:customStyle="1" w:styleId="FooterChar">
    <w:name w:val="Footer Char"/>
    <w:basedOn w:val="DefaultParagraphFont"/>
    <w:link w:val="Footer"/>
    <w:uiPriority w:val="99"/>
    <w:rsid w:val="00491CDF"/>
  </w:style>
  <w:style w:type="character" w:styleId="UnresolvedMention">
    <w:name w:val="Unresolved Mention"/>
    <w:basedOn w:val="DefaultParagraphFont"/>
    <w:uiPriority w:val="99"/>
    <w:semiHidden/>
    <w:unhideWhenUsed/>
    <w:rsid w:val="006D2253"/>
    <w:rPr>
      <w:color w:val="605E5C"/>
      <w:shd w:val="clear" w:color="auto" w:fill="E1DFDD"/>
    </w:rPr>
  </w:style>
  <w:style w:type="character" w:customStyle="1" w:styleId="Heading7Char">
    <w:name w:val="Heading 7 Char"/>
    <w:basedOn w:val="DefaultParagraphFont"/>
    <w:link w:val="Heading7"/>
    <w:uiPriority w:val="9"/>
    <w:rsid w:val="00901D8B"/>
    <w:rPr>
      <w:rFonts w:ascii="Arial" w:eastAsia="Calibri" w:hAnsi="Arial" w:cs="Arial"/>
      <w:i/>
    </w:rPr>
  </w:style>
  <w:style w:type="paragraph" w:styleId="BodyTextIndent">
    <w:name w:val="Body Text Indent"/>
    <w:basedOn w:val="Normal"/>
    <w:link w:val="BodyTextIndentChar"/>
    <w:uiPriority w:val="99"/>
    <w:unhideWhenUsed/>
    <w:rsid w:val="00D85661"/>
    <w:pPr>
      <w:ind w:left="5216"/>
    </w:pPr>
    <w:rPr>
      <w:rFonts w:eastAsia="Calibri" w:cs="Arial"/>
      <w:i/>
      <w:noProof/>
      <w:color w:val="auto"/>
    </w:rPr>
  </w:style>
  <w:style w:type="character" w:customStyle="1" w:styleId="BodyTextIndentChar">
    <w:name w:val="Body Text Indent Char"/>
    <w:basedOn w:val="DefaultParagraphFont"/>
    <w:link w:val="BodyTextIndent"/>
    <w:uiPriority w:val="99"/>
    <w:rsid w:val="00D85661"/>
    <w:rPr>
      <w:rFonts w:ascii="Arial" w:eastAsia="Calibri" w:hAnsi="Arial" w:cs="Arial"/>
      <w:i/>
      <w:noProof/>
      <w:color w:val="auto"/>
    </w:rPr>
  </w:style>
  <w:style w:type="paragraph" w:styleId="BodyText2">
    <w:name w:val="Body Text 2"/>
    <w:basedOn w:val="Normal"/>
    <w:link w:val="BodyText2Char"/>
    <w:uiPriority w:val="99"/>
    <w:semiHidden/>
    <w:unhideWhenUsed/>
    <w:rsid w:val="008A5894"/>
    <w:pPr>
      <w:spacing w:after="120" w:line="480" w:lineRule="auto"/>
    </w:pPr>
  </w:style>
  <w:style w:type="character" w:customStyle="1" w:styleId="BodyText2Char">
    <w:name w:val="Body Text 2 Char"/>
    <w:basedOn w:val="DefaultParagraphFont"/>
    <w:link w:val="BodyText2"/>
    <w:uiPriority w:val="99"/>
    <w:semiHidden/>
    <w:rsid w:val="008A5894"/>
  </w:style>
  <w:style w:type="paragraph" w:styleId="BodyText">
    <w:name w:val="Body Text"/>
    <w:basedOn w:val="Normal"/>
    <w:link w:val="BodyTextChar"/>
    <w:uiPriority w:val="99"/>
    <w:semiHidden/>
    <w:unhideWhenUsed/>
    <w:rsid w:val="000902E0"/>
    <w:pPr>
      <w:spacing w:after="120"/>
    </w:pPr>
  </w:style>
  <w:style w:type="character" w:customStyle="1" w:styleId="BodyTextChar">
    <w:name w:val="Body Text Char"/>
    <w:basedOn w:val="DefaultParagraphFont"/>
    <w:link w:val="BodyText"/>
    <w:uiPriority w:val="1"/>
    <w:rsid w:val="000902E0"/>
  </w:style>
  <w:style w:type="table" w:styleId="TableGrid">
    <w:name w:val="Table Grid"/>
    <w:basedOn w:val="TableNormal"/>
    <w:rsid w:val="000902E0"/>
    <w:pPr>
      <w:spacing w:before="240" w:after="120" w:line="288" w:lineRule="auto"/>
      <w:jc w:val="both"/>
    </w:pPr>
    <w:rPr>
      <w:color w:val="aut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902E0"/>
    <w:pPr>
      <w:widowControl w:val="0"/>
      <w:autoSpaceDE w:val="0"/>
      <w:autoSpaceDN w:val="0"/>
      <w:spacing w:line="240" w:lineRule="auto"/>
    </w:pPr>
    <w:rPr>
      <w:rFonts w:eastAsia="Arial" w:cs="Arial"/>
      <w:color w:val="auto"/>
      <w:sz w:val="16"/>
      <w:szCs w:val="22"/>
      <w:lang w:bidi="en-US"/>
    </w:rPr>
  </w:style>
  <w:style w:type="character" w:customStyle="1" w:styleId="FootnoteTextChar">
    <w:name w:val="Footnote Text Char"/>
    <w:basedOn w:val="DefaultParagraphFont"/>
    <w:link w:val="FootnoteText"/>
    <w:rsid w:val="000902E0"/>
    <w:rPr>
      <w:rFonts w:ascii="Arial" w:eastAsia="Arial" w:hAnsi="Arial" w:cs="Arial"/>
      <w:color w:val="auto"/>
      <w:sz w:val="16"/>
      <w:szCs w:val="22"/>
      <w:lang w:bidi="en-US"/>
    </w:rPr>
  </w:style>
  <w:style w:type="character" w:styleId="FootnoteReference">
    <w:name w:val="footnote reference"/>
    <w:basedOn w:val="DefaultParagraphFont"/>
    <w:semiHidden/>
    <w:unhideWhenUsed/>
    <w:rsid w:val="000902E0"/>
    <w:rPr>
      <w:vertAlign w:val="superscript"/>
    </w:rPr>
  </w:style>
  <w:style w:type="paragraph" w:customStyle="1" w:styleId="Lista1">
    <w:name w:val="Lista 1."/>
    <w:rsid w:val="00484D68"/>
    <w:pPr>
      <w:numPr>
        <w:numId w:val="33"/>
      </w:numPr>
      <w:spacing w:after="240" w:line="276" w:lineRule="auto"/>
      <w:contextualSpacing/>
    </w:pPr>
    <w:rPr>
      <w:rFonts w:ascii="Arial" w:hAnsi="Arial"/>
      <w:color w:val="auto"/>
      <w:szCs w:val="24"/>
      <w:lang w:val="en-GB" w:eastAsia="sv-SE"/>
    </w:rPr>
  </w:style>
  <w:style w:type="character" w:styleId="FollowedHyperlink">
    <w:name w:val="FollowedHyperlink"/>
    <w:basedOn w:val="DefaultParagraphFont"/>
    <w:uiPriority w:val="99"/>
    <w:semiHidden/>
    <w:unhideWhenUsed/>
    <w:rsid w:val="00361DC1"/>
    <w:rPr>
      <w:color w:val="800080" w:themeColor="followedHyperlink"/>
      <w:u w:val="single"/>
    </w:rPr>
  </w:style>
  <w:style w:type="paragraph" w:styleId="Revision">
    <w:name w:val="Revision"/>
    <w:hidden/>
    <w:uiPriority w:val="99"/>
    <w:semiHidden/>
    <w:rsid w:val="003B497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52378">
      <w:bodyDiv w:val="1"/>
      <w:marLeft w:val="0"/>
      <w:marRight w:val="0"/>
      <w:marTop w:val="0"/>
      <w:marBottom w:val="0"/>
      <w:divBdr>
        <w:top w:val="none" w:sz="0" w:space="0" w:color="auto"/>
        <w:left w:val="none" w:sz="0" w:space="0" w:color="auto"/>
        <w:bottom w:val="none" w:sz="0" w:space="0" w:color="auto"/>
        <w:right w:val="none" w:sz="0" w:space="0" w:color="auto"/>
      </w:divBdr>
    </w:div>
    <w:div w:id="230821751">
      <w:bodyDiv w:val="1"/>
      <w:marLeft w:val="0"/>
      <w:marRight w:val="0"/>
      <w:marTop w:val="0"/>
      <w:marBottom w:val="0"/>
      <w:divBdr>
        <w:top w:val="none" w:sz="0" w:space="0" w:color="auto"/>
        <w:left w:val="none" w:sz="0" w:space="0" w:color="auto"/>
        <w:bottom w:val="none" w:sz="0" w:space="0" w:color="auto"/>
        <w:right w:val="none" w:sz="0" w:space="0" w:color="auto"/>
      </w:divBdr>
    </w:div>
    <w:div w:id="483544018">
      <w:bodyDiv w:val="1"/>
      <w:marLeft w:val="0"/>
      <w:marRight w:val="0"/>
      <w:marTop w:val="0"/>
      <w:marBottom w:val="0"/>
      <w:divBdr>
        <w:top w:val="none" w:sz="0" w:space="0" w:color="auto"/>
        <w:left w:val="none" w:sz="0" w:space="0" w:color="auto"/>
        <w:bottom w:val="none" w:sz="0" w:space="0" w:color="auto"/>
        <w:right w:val="none" w:sz="0" w:space="0" w:color="auto"/>
      </w:divBdr>
    </w:div>
    <w:div w:id="1554081742">
      <w:bodyDiv w:val="1"/>
      <w:marLeft w:val="0"/>
      <w:marRight w:val="0"/>
      <w:marTop w:val="0"/>
      <w:marBottom w:val="0"/>
      <w:divBdr>
        <w:top w:val="none" w:sz="0" w:space="0" w:color="auto"/>
        <w:left w:val="none" w:sz="0" w:space="0" w:color="auto"/>
        <w:bottom w:val="none" w:sz="0" w:space="0" w:color="auto"/>
        <w:right w:val="none" w:sz="0" w:space="0" w:color="auto"/>
      </w:divBdr>
    </w:div>
    <w:div w:id="1709527991">
      <w:bodyDiv w:val="1"/>
      <w:marLeft w:val="0"/>
      <w:marRight w:val="0"/>
      <w:marTop w:val="0"/>
      <w:marBottom w:val="0"/>
      <w:divBdr>
        <w:top w:val="none" w:sz="0" w:space="0" w:color="auto"/>
        <w:left w:val="none" w:sz="0" w:space="0" w:color="auto"/>
        <w:bottom w:val="none" w:sz="0" w:space="0" w:color="auto"/>
        <w:right w:val="none" w:sz="0" w:space="0" w:color="auto"/>
      </w:divBdr>
    </w:div>
    <w:div w:id="1760712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uroclear.com/dam/ESw/Legal/Privacy-notice-bolagsstammor-engelsk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67025-A8AD-468C-9081-2C0297F6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3866</Characters>
  <Application>Microsoft Office Word</Application>
  <DocSecurity>4</DocSecurity>
  <Lines>32</Lines>
  <Paragraphs>9</Paragraphs>
  <ScaleCrop>false</ScaleCrop>
  <Company/>
  <LinksUpToDate>false</LinksUpToDate>
  <CharactersWithSpaces>4586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2023-09-04T20:29:00Z</dcterms:created>
  <dcterms:modified xsi:type="dcterms:W3CDTF">2023-09-04T20:29:00Z</dcterms:modified>
</cp:coreProperties>
</file>